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95D" w14:textId="353960DC" w:rsidR="007679DD" w:rsidRDefault="007679DD">
      <w:pPr>
        <w:rPr>
          <w:rFonts w:ascii="Georgia" w:hAnsi="Georgia"/>
          <w:sz w:val="32"/>
          <w:szCs w:val="32"/>
        </w:rPr>
      </w:pPr>
    </w:p>
    <w:p w14:paraId="035AD058" w14:textId="42539634"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677E3222" w14:textId="77777777" w:rsidR="00D141AD" w:rsidRDefault="00D141AD" w:rsidP="00397DCF">
      <w:pPr>
        <w:shd w:val="clear" w:color="auto" w:fill="FFFFFF"/>
        <w:spacing w:after="0" w:line="240" w:lineRule="auto"/>
        <w:rPr>
          <w:rFonts w:ascii="Georgia" w:eastAsia="Times New Roman" w:hAnsi="Georgia" w:cs="Calibri"/>
          <w:b/>
          <w:bCs/>
          <w:color w:val="440506"/>
          <w:sz w:val="32"/>
          <w:szCs w:val="32"/>
        </w:rPr>
      </w:pPr>
    </w:p>
    <w:p w14:paraId="2FD0FAF5" w14:textId="3C4BF880" w:rsidR="006A0698" w:rsidRDefault="00D141AD" w:rsidP="00397DCF">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The Bridge House - </w:t>
      </w:r>
      <w:r w:rsidR="00F43674" w:rsidRPr="00F43674">
        <w:rPr>
          <w:rFonts w:ascii="Georgia" w:eastAsia="Times New Roman" w:hAnsi="Georgia" w:cs="Calibri"/>
          <w:color w:val="440506"/>
          <w:sz w:val="32"/>
          <w:szCs w:val="32"/>
        </w:rPr>
        <w:t xml:space="preserve"> </w:t>
      </w:r>
      <w:r>
        <w:rPr>
          <w:rFonts w:ascii="Georgia" w:eastAsia="Times New Roman" w:hAnsi="Georgia" w:cs="Calibri"/>
          <w:color w:val="440506"/>
          <w:sz w:val="32"/>
          <w:szCs w:val="32"/>
        </w:rPr>
        <w:t xml:space="preserve">Effective Monday March 16, we closed the </w:t>
      </w:r>
      <w:r w:rsidR="00970992">
        <w:rPr>
          <w:rFonts w:ascii="Georgia" w:eastAsia="Times New Roman" w:hAnsi="Georgia" w:cs="Calibri"/>
          <w:color w:val="440506"/>
          <w:sz w:val="32"/>
          <w:szCs w:val="32"/>
        </w:rPr>
        <w:t>B</w:t>
      </w:r>
      <w:r>
        <w:rPr>
          <w:rFonts w:ascii="Georgia" w:eastAsia="Times New Roman" w:hAnsi="Georgia" w:cs="Calibri"/>
          <w:color w:val="440506"/>
          <w:sz w:val="32"/>
          <w:szCs w:val="32"/>
        </w:rPr>
        <w:t xml:space="preserve">ridge </w:t>
      </w:r>
      <w:r w:rsidR="00970992">
        <w:rPr>
          <w:rFonts w:ascii="Georgia" w:eastAsia="Times New Roman" w:hAnsi="Georgia" w:cs="Calibri"/>
          <w:color w:val="440506"/>
          <w:sz w:val="32"/>
          <w:szCs w:val="32"/>
        </w:rPr>
        <w:t>H</w:t>
      </w:r>
      <w:r>
        <w:rPr>
          <w:rFonts w:ascii="Georgia" w:eastAsia="Times New Roman" w:hAnsi="Georgia" w:cs="Calibri"/>
          <w:color w:val="440506"/>
          <w:sz w:val="32"/>
          <w:szCs w:val="32"/>
        </w:rPr>
        <w:t xml:space="preserve">ouse in keeping with national guidance to minimize the spread of the Coronavirus and </w:t>
      </w:r>
      <w:r w:rsidR="006B63CA">
        <w:rPr>
          <w:rFonts w:ascii="Georgia" w:eastAsia="Times New Roman" w:hAnsi="Georgia" w:cs="Calibri"/>
          <w:color w:val="440506"/>
          <w:sz w:val="32"/>
          <w:szCs w:val="32"/>
        </w:rPr>
        <w:t xml:space="preserve">help </w:t>
      </w:r>
      <w:r>
        <w:rPr>
          <w:rFonts w:ascii="Georgia" w:eastAsia="Times New Roman" w:hAnsi="Georgia" w:cs="Calibri"/>
          <w:color w:val="440506"/>
          <w:sz w:val="32"/>
          <w:szCs w:val="32"/>
        </w:rPr>
        <w:t>keep our members safe.  Hopefully each of you is well and continuing the needed safety precautions to stay that way.  When will we re</w:t>
      </w:r>
      <w:r w:rsidR="006B63CA">
        <w:rPr>
          <w:rFonts w:ascii="Georgia" w:eastAsia="Times New Roman" w:hAnsi="Georgia" w:cs="Calibri"/>
          <w:color w:val="440506"/>
          <w:sz w:val="32"/>
          <w:szCs w:val="32"/>
        </w:rPr>
        <w:t>-</w:t>
      </w:r>
      <w:r>
        <w:rPr>
          <w:rFonts w:ascii="Georgia" w:eastAsia="Times New Roman" w:hAnsi="Georgia" w:cs="Calibri"/>
          <w:color w:val="440506"/>
          <w:sz w:val="32"/>
          <w:szCs w:val="32"/>
        </w:rPr>
        <w:t xml:space="preserve">open?  Time will tell.  We’ll pay close attention to Federal, state, </w:t>
      </w:r>
      <w:r w:rsidR="006B63CA">
        <w:rPr>
          <w:rFonts w:ascii="Georgia" w:eastAsia="Times New Roman" w:hAnsi="Georgia" w:cs="Calibri"/>
          <w:color w:val="440506"/>
          <w:sz w:val="32"/>
          <w:szCs w:val="32"/>
        </w:rPr>
        <w:t xml:space="preserve">and </w:t>
      </w:r>
      <w:r>
        <w:rPr>
          <w:rFonts w:ascii="Georgia" w:eastAsia="Times New Roman" w:hAnsi="Georgia" w:cs="Calibri"/>
          <w:color w:val="440506"/>
          <w:sz w:val="32"/>
          <w:szCs w:val="32"/>
        </w:rPr>
        <w:t>local officials</w:t>
      </w:r>
      <w:r w:rsidR="006B63CA">
        <w:rPr>
          <w:rFonts w:ascii="Georgia" w:eastAsia="Times New Roman" w:hAnsi="Georgia" w:cs="Calibri"/>
          <w:color w:val="440506"/>
          <w:sz w:val="32"/>
          <w:szCs w:val="32"/>
        </w:rPr>
        <w:t>,</w:t>
      </w:r>
      <w:r>
        <w:rPr>
          <w:rFonts w:ascii="Georgia" w:eastAsia="Times New Roman" w:hAnsi="Georgia" w:cs="Calibri"/>
          <w:color w:val="440506"/>
          <w:sz w:val="32"/>
          <w:szCs w:val="32"/>
        </w:rPr>
        <w:t xml:space="preserve"> and </w:t>
      </w:r>
      <w:r w:rsidR="006B63CA">
        <w:rPr>
          <w:rFonts w:ascii="Georgia" w:eastAsia="Times New Roman" w:hAnsi="Georgia" w:cs="Calibri"/>
          <w:color w:val="440506"/>
          <w:sz w:val="32"/>
          <w:szCs w:val="32"/>
        </w:rPr>
        <w:t xml:space="preserve">to the </w:t>
      </w:r>
      <w:r>
        <w:rPr>
          <w:rFonts w:ascii="Georgia" w:eastAsia="Times New Roman" w:hAnsi="Georgia" w:cs="Calibri"/>
          <w:color w:val="440506"/>
          <w:sz w:val="32"/>
          <w:szCs w:val="32"/>
        </w:rPr>
        <w:t>ACBL</w:t>
      </w:r>
      <w:r w:rsidR="006B63CA">
        <w:rPr>
          <w:rFonts w:ascii="Georgia" w:eastAsia="Times New Roman" w:hAnsi="Georgia" w:cs="Calibri"/>
          <w:color w:val="440506"/>
          <w:sz w:val="32"/>
          <w:szCs w:val="32"/>
        </w:rPr>
        <w:t xml:space="preserve"> for guidance in that regard.  </w:t>
      </w:r>
    </w:p>
    <w:p w14:paraId="3491F1FA" w14:textId="5DFCD0FF" w:rsidR="006B63CA" w:rsidRDefault="006B63CA" w:rsidP="00397DCF">
      <w:pPr>
        <w:shd w:val="clear" w:color="auto" w:fill="FFFFFF"/>
        <w:spacing w:after="0" w:line="240" w:lineRule="auto"/>
        <w:rPr>
          <w:rFonts w:ascii="Georgia" w:eastAsia="Times New Roman" w:hAnsi="Georgia" w:cs="Calibri"/>
          <w:color w:val="440506"/>
          <w:sz w:val="32"/>
          <w:szCs w:val="32"/>
        </w:rPr>
      </w:pPr>
    </w:p>
    <w:p w14:paraId="46EAA3EC" w14:textId="0FA7FBAB" w:rsidR="006B63CA" w:rsidRDefault="006B63CA" w:rsidP="00397DCF">
      <w:pPr>
        <w:shd w:val="clear" w:color="auto" w:fill="FFFFFF"/>
        <w:spacing w:after="0" w:line="240" w:lineRule="auto"/>
        <w:rPr>
          <w:rFonts w:ascii="Georgia" w:eastAsia="Times New Roman" w:hAnsi="Georgia" w:cs="Calibri"/>
          <w:b/>
          <w:bCs/>
          <w:color w:val="440506"/>
          <w:sz w:val="32"/>
          <w:szCs w:val="32"/>
        </w:rPr>
      </w:pPr>
      <w:r w:rsidRPr="006B63CA">
        <w:rPr>
          <w:rFonts w:ascii="Georgia" w:eastAsia="Times New Roman" w:hAnsi="Georgia" w:cs="Calibri"/>
          <w:b/>
          <w:bCs/>
          <w:color w:val="440506"/>
          <w:sz w:val="32"/>
          <w:szCs w:val="32"/>
        </w:rPr>
        <w:t>Tournaments and Events</w:t>
      </w:r>
      <w:r>
        <w:rPr>
          <w:rFonts w:ascii="Georgia" w:eastAsia="Times New Roman" w:hAnsi="Georgia" w:cs="Calibri"/>
          <w:color w:val="440506"/>
          <w:sz w:val="32"/>
          <w:szCs w:val="32"/>
        </w:rPr>
        <w:t xml:space="preserve"> – Many Michigan tournaments and events have been canceled, including Traverse City’s National Cherry Festival and Charlevoix’s Venetian Festival.  </w:t>
      </w:r>
      <w:r w:rsidR="00403001">
        <w:rPr>
          <w:rFonts w:ascii="Georgia" w:eastAsia="Times New Roman" w:hAnsi="Georgia" w:cs="Calibri"/>
          <w:color w:val="440506"/>
          <w:sz w:val="32"/>
          <w:szCs w:val="32"/>
        </w:rPr>
        <w:t xml:space="preserve">And just recently, we’ve been informed that Larry Cohen has canceled his seminar with us for July 13-14.  Those of you who have registered for the seminar will be contacted re: refunds.  </w:t>
      </w:r>
      <w:r>
        <w:rPr>
          <w:rFonts w:ascii="Georgia" w:eastAsia="Times New Roman" w:hAnsi="Georgia" w:cs="Calibri"/>
          <w:color w:val="440506"/>
          <w:sz w:val="32"/>
          <w:szCs w:val="32"/>
        </w:rPr>
        <w:t xml:space="preserve">Our upcoming scheduled events </w:t>
      </w:r>
      <w:r w:rsidR="00403001">
        <w:rPr>
          <w:rFonts w:ascii="Georgia" w:eastAsia="Times New Roman" w:hAnsi="Georgia" w:cs="Calibri"/>
          <w:color w:val="440506"/>
          <w:sz w:val="32"/>
          <w:szCs w:val="32"/>
        </w:rPr>
        <w:t>of</w:t>
      </w:r>
      <w:r>
        <w:rPr>
          <w:rFonts w:ascii="Georgia" w:eastAsia="Times New Roman" w:hAnsi="Georgia" w:cs="Calibri"/>
          <w:color w:val="440506"/>
          <w:sz w:val="32"/>
          <w:szCs w:val="32"/>
        </w:rPr>
        <w:t xml:space="preserve"> the Future Life Master Sectional (June </w:t>
      </w:r>
      <w:r w:rsidR="00970992">
        <w:rPr>
          <w:rFonts w:ascii="Georgia" w:eastAsia="Times New Roman" w:hAnsi="Georgia" w:cs="Calibri"/>
          <w:color w:val="440506"/>
          <w:sz w:val="32"/>
          <w:szCs w:val="32"/>
        </w:rPr>
        <w:t>27-28)</w:t>
      </w:r>
      <w:r w:rsidR="00403001">
        <w:rPr>
          <w:rFonts w:ascii="Georgia" w:eastAsia="Times New Roman" w:hAnsi="Georgia" w:cs="Calibri"/>
          <w:color w:val="440506"/>
          <w:sz w:val="32"/>
          <w:szCs w:val="32"/>
        </w:rPr>
        <w:t xml:space="preserve"> and</w:t>
      </w:r>
      <w:r w:rsidR="00970992">
        <w:rPr>
          <w:rFonts w:ascii="Georgia" w:eastAsia="Times New Roman" w:hAnsi="Georgia" w:cs="Calibri"/>
          <w:color w:val="440506"/>
          <w:sz w:val="32"/>
          <w:szCs w:val="32"/>
        </w:rPr>
        <w:t xml:space="preserve"> the Petoskey Regional (August 10-16) remain on our calendar at this time. </w:t>
      </w:r>
    </w:p>
    <w:p w14:paraId="193B7AAD" w14:textId="77777777" w:rsidR="00504385" w:rsidRPr="004304E3" w:rsidRDefault="00504385" w:rsidP="00704289">
      <w:pPr>
        <w:rPr>
          <w:rFonts w:ascii="Georgia" w:hAnsi="Georgia"/>
          <w:sz w:val="32"/>
          <w:szCs w:val="32"/>
          <w:vertAlign w:val="superscript"/>
        </w:rPr>
      </w:pPr>
    </w:p>
    <w:p w14:paraId="499D067B" w14:textId="6ED695E6" w:rsidR="00970992" w:rsidRDefault="00970992" w:rsidP="007B4A33">
      <w:pPr>
        <w:rPr>
          <w:rFonts w:ascii="Georgia" w:hAnsi="Georgia"/>
          <w:sz w:val="32"/>
          <w:szCs w:val="32"/>
        </w:rPr>
      </w:pPr>
      <w:r>
        <w:rPr>
          <w:rFonts w:ascii="Georgia" w:hAnsi="Georgia"/>
          <w:b/>
          <w:bCs/>
          <w:sz w:val="32"/>
          <w:szCs w:val="32"/>
        </w:rPr>
        <w:t xml:space="preserve">BBOPetoskey </w:t>
      </w:r>
      <w:r w:rsidR="00E53042">
        <w:rPr>
          <w:rFonts w:ascii="Georgia" w:hAnsi="Georgia"/>
          <w:b/>
          <w:bCs/>
          <w:sz w:val="32"/>
          <w:szCs w:val="32"/>
        </w:rPr>
        <w:t>–</w:t>
      </w:r>
      <w:r>
        <w:rPr>
          <w:rFonts w:ascii="Georgia" w:hAnsi="Georgia"/>
          <w:b/>
          <w:bCs/>
          <w:sz w:val="32"/>
          <w:szCs w:val="32"/>
        </w:rPr>
        <w:t xml:space="preserve"> </w:t>
      </w:r>
      <w:r w:rsidR="00E53042" w:rsidRPr="00E53042">
        <w:rPr>
          <w:rFonts w:ascii="Georgia" w:hAnsi="Georgia"/>
          <w:sz w:val="32"/>
          <w:szCs w:val="32"/>
        </w:rPr>
        <w:t>While</w:t>
      </w:r>
      <w:r w:rsidR="00E53042">
        <w:rPr>
          <w:rFonts w:ascii="Georgia" w:hAnsi="Georgia"/>
          <w:sz w:val="32"/>
          <w:szCs w:val="32"/>
        </w:rPr>
        <w:t xml:space="preserve"> we can’t play with each other at the Bridge House, we can now play together online!  Led by BBO and the ACBL, individual clubs </w:t>
      </w:r>
      <w:r w:rsidR="00CB3498">
        <w:rPr>
          <w:rFonts w:ascii="Georgia" w:hAnsi="Georgia"/>
          <w:sz w:val="32"/>
          <w:szCs w:val="32"/>
        </w:rPr>
        <w:t>now have</w:t>
      </w:r>
      <w:r w:rsidR="00E53042">
        <w:rPr>
          <w:rFonts w:ascii="Georgia" w:hAnsi="Georgia"/>
          <w:sz w:val="32"/>
          <w:szCs w:val="32"/>
        </w:rPr>
        <w:t xml:space="preserve"> virtual online games that are limited to club members and, with ACBL permission, their regular wintertime partners who may not be PBC club members.  With the extraordinary leadership and hard work of Allison White, Nancy Colbert, Larry Willis, and Mike Sears, our Virtual Club games are up and running.  We have regularly scheduled games every Tuesday and Friday.   There is a 199er game and an Open game on each day.</w:t>
      </w:r>
    </w:p>
    <w:p w14:paraId="68A73682" w14:textId="71E30A5E" w:rsidR="00D9279E" w:rsidRDefault="00D9279E" w:rsidP="007B4A33">
      <w:pPr>
        <w:rPr>
          <w:rFonts w:ascii="Georgia" w:hAnsi="Georgia"/>
          <w:sz w:val="32"/>
          <w:szCs w:val="32"/>
        </w:rPr>
      </w:pPr>
    </w:p>
    <w:p w14:paraId="2E119CA1" w14:textId="676B592F" w:rsidR="00D9279E" w:rsidRDefault="00D9279E" w:rsidP="007B4A33">
      <w:pPr>
        <w:rPr>
          <w:rFonts w:ascii="Georgia" w:hAnsi="Georgia"/>
          <w:sz w:val="32"/>
          <w:szCs w:val="32"/>
        </w:rPr>
      </w:pPr>
      <w:r>
        <w:rPr>
          <w:rFonts w:ascii="Georgia" w:hAnsi="Georgia"/>
          <w:sz w:val="32"/>
          <w:szCs w:val="32"/>
        </w:rPr>
        <w:t xml:space="preserve">Our first virtual game was an Open game on Friday April 10.  We had a terrific turnout as 64 players participated.  As the word got out, participation has skyrocketed to nearly 100 every day.  It’s not as good as </w:t>
      </w:r>
      <w:r w:rsidR="00D92AAA">
        <w:rPr>
          <w:rFonts w:ascii="Georgia" w:hAnsi="Georgia"/>
          <w:sz w:val="32"/>
          <w:szCs w:val="32"/>
        </w:rPr>
        <w:t>being together at the club, but it’s nice to be able to play with the same friends who you do play with there.</w:t>
      </w:r>
    </w:p>
    <w:p w14:paraId="1C49605B" w14:textId="46023556" w:rsidR="00D92AAA" w:rsidRDefault="00D92AAA" w:rsidP="007B4A33">
      <w:pPr>
        <w:rPr>
          <w:rFonts w:ascii="Georgia" w:hAnsi="Georgia"/>
          <w:sz w:val="32"/>
          <w:szCs w:val="32"/>
        </w:rPr>
      </w:pPr>
    </w:p>
    <w:p w14:paraId="5DC4F982" w14:textId="2E539451" w:rsidR="00D92AAA" w:rsidRDefault="00D92AAA" w:rsidP="007B4A33">
      <w:pPr>
        <w:rPr>
          <w:rFonts w:ascii="Georgia" w:hAnsi="Georgia"/>
          <w:sz w:val="32"/>
          <w:szCs w:val="32"/>
        </w:rPr>
      </w:pPr>
      <w:r>
        <w:rPr>
          <w:rFonts w:ascii="Georgia" w:hAnsi="Georgia"/>
          <w:sz w:val="32"/>
          <w:szCs w:val="32"/>
        </w:rPr>
        <w:t>To play in these games, you must join BBO at Bridgebase.com.  It’s free to join.   If you’re not an experienced BBO player and would like some assistance to get you going, contact Allison, Nancy, Larry or Mike for some help.</w:t>
      </w:r>
    </w:p>
    <w:p w14:paraId="576DBBF2" w14:textId="27D0088F" w:rsidR="00652C28" w:rsidRDefault="00652C28" w:rsidP="007B4A33">
      <w:pPr>
        <w:rPr>
          <w:rFonts w:ascii="Georgia" w:hAnsi="Georgia"/>
          <w:sz w:val="32"/>
          <w:szCs w:val="32"/>
        </w:rPr>
      </w:pPr>
    </w:p>
    <w:p w14:paraId="4BC95CAA" w14:textId="19F3D4CB" w:rsidR="00970992" w:rsidRDefault="00652C28" w:rsidP="007B4A33">
      <w:pPr>
        <w:rPr>
          <w:rFonts w:ascii="Georgia" w:hAnsi="Georgia"/>
          <w:sz w:val="32"/>
          <w:szCs w:val="32"/>
        </w:rPr>
      </w:pPr>
      <w:r w:rsidRPr="00652C28">
        <w:rPr>
          <w:rFonts w:ascii="Georgia" w:hAnsi="Georgia"/>
          <w:b/>
          <w:bCs/>
          <w:sz w:val="32"/>
          <w:szCs w:val="32"/>
        </w:rPr>
        <w:t>Rover</w:t>
      </w:r>
      <w:r>
        <w:rPr>
          <w:rFonts w:ascii="Georgia" w:hAnsi="Georgia"/>
          <w:b/>
          <w:bCs/>
          <w:sz w:val="32"/>
          <w:szCs w:val="32"/>
        </w:rPr>
        <w:t xml:space="preserve">s for our BBO Games – </w:t>
      </w:r>
      <w:r w:rsidR="00FB3852">
        <w:rPr>
          <w:rFonts w:ascii="Georgia" w:hAnsi="Georgia"/>
          <w:b/>
          <w:bCs/>
          <w:sz w:val="32"/>
          <w:szCs w:val="32"/>
        </w:rPr>
        <w:t xml:space="preserve">Thank you!  </w:t>
      </w:r>
      <w:r w:rsidRPr="00652C28">
        <w:rPr>
          <w:rFonts w:ascii="Georgia" w:hAnsi="Georgia"/>
          <w:sz w:val="32"/>
          <w:szCs w:val="32"/>
        </w:rPr>
        <w:t>Yes, we DO need Rovers</w:t>
      </w:r>
      <w:r>
        <w:rPr>
          <w:rFonts w:ascii="Georgia" w:hAnsi="Georgia"/>
          <w:sz w:val="32"/>
          <w:szCs w:val="32"/>
        </w:rPr>
        <w:t xml:space="preserve"> for the virtual BBO games.   If there is a half table at game time, the game will not start until the directors fill the table</w:t>
      </w:r>
      <w:r w:rsidR="00B87606">
        <w:rPr>
          <w:rFonts w:ascii="Georgia" w:hAnsi="Georgia"/>
          <w:sz w:val="32"/>
          <w:szCs w:val="32"/>
        </w:rPr>
        <w:t xml:space="preserve">.  </w:t>
      </w:r>
      <w:r w:rsidR="00FB3852">
        <w:rPr>
          <w:rFonts w:ascii="Georgia" w:hAnsi="Georgia"/>
          <w:sz w:val="32"/>
          <w:szCs w:val="32"/>
        </w:rPr>
        <w:t xml:space="preserve">Hence, Rovers are needed!  Thanks to all of you who </w:t>
      </w:r>
      <w:r w:rsidR="00CB3498">
        <w:rPr>
          <w:rFonts w:ascii="Georgia" w:hAnsi="Georgia"/>
          <w:sz w:val="32"/>
          <w:szCs w:val="32"/>
        </w:rPr>
        <w:t xml:space="preserve">volunteered </w:t>
      </w:r>
      <w:r w:rsidR="00FB3852">
        <w:rPr>
          <w:rFonts w:ascii="Georgia" w:hAnsi="Georgia"/>
          <w:sz w:val="32"/>
          <w:szCs w:val="32"/>
        </w:rPr>
        <w:t>to be a Rover</w:t>
      </w:r>
      <w:r w:rsidR="00553D29">
        <w:rPr>
          <w:rFonts w:ascii="Georgia" w:hAnsi="Georgia"/>
          <w:sz w:val="32"/>
          <w:szCs w:val="32"/>
        </w:rPr>
        <w:t xml:space="preserve"> for </w:t>
      </w:r>
      <w:r w:rsidR="00CB3498">
        <w:rPr>
          <w:rFonts w:ascii="Georgia" w:hAnsi="Georgia"/>
          <w:sz w:val="32"/>
          <w:szCs w:val="32"/>
        </w:rPr>
        <w:t>our recently completed games</w:t>
      </w:r>
      <w:r w:rsidR="008C03D5">
        <w:rPr>
          <w:rFonts w:ascii="Georgia" w:hAnsi="Georgia"/>
          <w:sz w:val="32"/>
          <w:szCs w:val="32"/>
        </w:rPr>
        <w:t xml:space="preserve">.  </w:t>
      </w:r>
      <w:r w:rsidR="00CB3498">
        <w:rPr>
          <w:rFonts w:ascii="Georgia" w:hAnsi="Georgia"/>
          <w:sz w:val="32"/>
          <w:szCs w:val="32"/>
        </w:rPr>
        <w:t xml:space="preserve"> </w:t>
      </w:r>
      <w:r w:rsidR="008C03D5">
        <w:rPr>
          <w:rFonts w:ascii="Georgia" w:hAnsi="Georgia"/>
          <w:sz w:val="32"/>
          <w:szCs w:val="32"/>
        </w:rPr>
        <w:t>Thanks to all of you who have volunteered</w:t>
      </w:r>
      <w:r w:rsidR="00CB3498">
        <w:rPr>
          <w:rFonts w:ascii="Georgia" w:hAnsi="Georgia"/>
          <w:sz w:val="32"/>
          <w:szCs w:val="32"/>
        </w:rPr>
        <w:t xml:space="preserve"> for </w:t>
      </w:r>
      <w:r w:rsidR="00553D29">
        <w:rPr>
          <w:rFonts w:ascii="Georgia" w:hAnsi="Georgia"/>
          <w:sz w:val="32"/>
          <w:szCs w:val="32"/>
        </w:rPr>
        <w:t xml:space="preserve">our </w:t>
      </w:r>
      <w:r w:rsidR="008C03D5">
        <w:rPr>
          <w:rFonts w:ascii="Georgia" w:hAnsi="Georgia"/>
          <w:sz w:val="32"/>
          <w:szCs w:val="32"/>
        </w:rPr>
        <w:t>near-term</w:t>
      </w:r>
      <w:r w:rsidR="00553D29">
        <w:rPr>
          <w:rFonts w:ascii="Georgia" w:hAnsi="Georgia"/>
          <w:sz w:val="32"/>
          <w:szCs w:val="32"/>
        </w:rPr>
        <w:t xml:space="preserve"> </w:t>
      </w:r>
      <w:r w:rsidR="009E4028">
        <w:rPr>
          <w:rFonts w:ascii="Georgia" w:hAnsi="Georgia"/>
          <w:sz w:val="32"/>
          <w:szCs w:val="32"/>
        </w:rPr>
        <w:t xml:space="preserve">upcoming </w:t>
      </w:r>
      <w:r w:rsidR="00553D29">
        <w:rPr>
          <w:rFonts w:ascii="Georgia" w:hAnsi="Georgia"/>
          <w:sz w:val="32"/>
          <w:szCs w:val="32"/>
        </w:rPr>
        <w:t xml:space="preserve">games.  </w:t>
      </w:r>
      <w:r w:rsidR="008C03D5">
        <w:rPr>
          <w:rFonts w:ascii="Georgia" w:hAnsi="Georgia"/>
          <w:sz w:val="32"/>
          <w:szCs w:val="32"/>
        </w:rPr>
        <w:t xml:space="preserve">And thanks to all of you (in advance) for volunteering for our future games.  </w:t>
      </w:r>
      <w:r w:rsidR="00553D29">
        <w:rPr>
          <w:rFonts w:ascii="Georgia" w:hAnsi="Georgia"/>
          <w:sz w:val="32"/>
          <w:szCs w:val="32"/>
        </w:rPr>
        <w:t xml:space="preserve">It is </w:t>
      </w:r>
      <w:r w:rsidR="008C03D5">
        <w:rPr>
          <w:rFonts w:ascii="Georgia" w:hAnsi="Georgia"/>
          <w:sz w:val="32"/>
          <w:szCs w:val="32"/>
        </w:rPr>
        <w:t>VERY</w:t>
      </w:r>
      <w:r w:rsidR="00553D29">
        <w:rPr>
          <w:rFonts w:ascii="Georgia" w:hAnsi="Georgia"/>
          <w:sz w:val="32"/>
          <w:szCs w:val="32"/>
        </w:rPr>
        <w:t xml:space="preserve"> much appreciated.</w:t>
      </w:r>
    </w:p>
    <w:p w14:paraId="7E4023F1" w14:textId="77777777" w:rsidR="00B87606" w:rsidRDefault="00B87606" w:rsidP="007B4A33">
      <w:pPr>
        <w:rPr>
          <w:rFonts w:ascii="Georgia" w:hAnsi="Georgia"/>
          <w:b/>
          <w:bCs/>
          <w:sz w:val="32"/>
          <w:szCs w:val="32"/>
        </w:rPr>
      </w:pPr>
    </w:p>
    <w:p w14:paraId="7B920BE9" w14:textId="76ACEDEB" w:rsidR="004304E3" w:rsidRPr="00D92AAA" w:rsidRDefault="007B4A33" w:rsidP="00704289">
      <w:pPr>
        <w:rPr>
          <w:rFonts w:ascii="Georgia" w:hAnsi="Georgia"/>
          <w:b/>
          <w:bCs/>
          <w:sz w:val="32"/>
          <w:szCs w:val="32"/>
        </w:rPr>
      </w:pPr>
      <w:r>
        <w:rPr>
          <w:rFonts w:ascii="Georgia" w:hAnsi="Georgia"/>
          <w:b/>
          <w:bCs/>
          <w:sz w:val="32"/>
          <w:szCs w:val="32"/>
        </w:rPr>
        <w:t xml:space="preserve">Rank Progression </w:t>
      </w:r>
      <w:r w:rsidR="00970992">
        <w:rPr>
          <w:rFonts w:ascii="Georgia" w:hAnsi="Georgia"/>
          <w:b/>
          <w:bCs/>
          <w:sz w:val="32"/>
          <w:szCs w:val="32"/>
        </w:rPr>
        <w:t xml:space="preserve">– </w:t>
      </w:r>
      <w:r w:rsidR="00970992" w:rsidRPr="00970992">
        <w:rPr>
          <w:rFonts w:ascii="Georgia" w:hAnsi="Georgia"/>
          <w:sz w:val="32"/>
          <w:szCs w:val="32"/>
        </w:rPr>
        <w:t>A belated congratulations to Bill Graham who achieved the rank of Junior Master!</w:t>
      </w:r>
      <w:r w:rsidR="0005608D">
        <w:rPr>
          <w:rFonts w:ascii="Georgia" w:hAnsi="Georgia"/>
          <w:sz w:val="32"/>
          <w:szCs w:val="32"/>
        </w:rPr>
        <w:t xml:space="preserve">  And to Kathy Twomey . . . Ruby Life Master!!!</w:t>
      </w:r>
    </w:p>
    <w:p w14:paraId="18D00FE7" w14:textId="0D925C3D" w:rsidR="00704289" w:rsidRDefault="00704289" w:rsidP="00704289">
      <w:pPr>
        <w:rPr>
          <w:rFonts w:ascii="Georgia" w:hAnsi="Georgia"/>
          <w:sz w:val="32"/>
          <w:szCs w:val="32"/>
        </w:rPr>
      </w:pPr>
    </w:p>
    <w:p w14:paraId="13C3A77A" w14:textId="54A173CD" w:rsidR="00F43674" w:rsidRPr="00D92AAA" w:rsidRDefault="00F43674" w:rsidP="00D92AAA">
      <w:pPr>
        <w:shd w:val="clear" w:color="auto" w:fill="FFFFFF"/>
        <w:spacing w:line="209" w:lineRule="atLeast"/>
        <w:rPr>
          <w:rFonts w:ascii="Georgia" w:eastAsia="Times New Roman" w:hAnsi="Georgia" w:cs="Calibri"/>
          <w:b/>
          <w:bCs/>
          <w:color w:val="440506"/>
          <w:sz w:val="32"/>
          <w:szCs w:val="32"/>
        </w:rPr>
      </w:pPr>
      <w:r w:rsidRPr="00F24E2F">
        <w:rPr>
          <w:rFonts w:ascii="Georgia" w:eastAsia="Times New Roman" w:hAnsi="Georgia" w:cs="Calibri"/>
          <w:b/>
          <w:bCs/>
          <w:color w:val="440506"/>
          <w:sz w:val="32"/>
          <w:szCs w:val="32"/>
        </w:rPr>
        <w:t xml:space="preserve">Tournaments </w:t>
      </w:r>
      <w:r w:rsidRPr="00F24E2F">
        <w:rPr>
          <w:rFonts w:ascii="Georgia" w:eastAsia="Times New Roman" w:hAnsi="Georgia" w:cs="Calibri"/>
          <w:color w:val="440506"/>
          <w:sz w:val="32"/>
          <w:szCs w:val="32"/>
        </w:rPr>
        <w:t xml:space="preserve">–Click </w:t>
      </w:r>
      <w:hyperlink r:id="rId9" w:tgtFrame="_blank" w:history="1">
        <w:r w:rsidRPr="00F24E2F">
          <w:rPr>
            <w:rFonts w:ascii="Georgia" w:eastAsia="Times New Roman" w:hAnsi="Georgia" w:cs="Calibri"/>
            <w:color w:val="0563C1"/>
            <w:sz w:val="32"/>
            <w:szCs w:val="32"/>
            <w:u w:val="single"/>
          </w:rPr>
          <w:t>HERE</w:t>
        </w:r>
      </w:hyperlink>
      <w:r w:rsidRPr="00F24E2F">
        <w:rPr>
          <w:rFonts w:ascii="Georgia" w:eastAsia="Times New Roman" w:hAnsi="Georgia" w:cs="Calibri"/>
          <w:color w:val="440506"/>
          <w:sz w:val="32"/>
          <w:szCs w:val="32"/>
        </w:rPr>
        <w:t xml:space="preserve"> for a complete listing of the District 12 tournaments.  </w:t>
      </w:r>
      <w:r w:rsidR="00D92AAA">
        <w:rPr>
          <w:rFonts w:ascii="Georgia" w:eastAsia="Times New Roman" w:hAnsi="Georgia" w:cs="Calibri"/>
          <w:color w:val="440506"/>
          <w:sz w:val="32"/>
          <w:szCs w:val="32"/>
        </w:rPr>
        <w:t xml:space="preserve">The list is being kept current </w:t>
      </w:r>
      <w:r w:rsidR="00725261">
        <w:rPr>
          <w:rFonts w:ascii="Georgia" w:eastAsia="Times New Roman" w:hAnsi="Georgia" w:cs="Calibri"/>
          <w:color w:val="440506"/>
          <w:sz w:val="32"/>
          <w:szCs w:val="32"/>
        </w:rPr>
        <w:t xml:space="preserve">by the District </w:t>
      </w:r>
      <w:r w:rsidR="00D92AAA">
        <w:rPr>
          <w:rFonts w:ascii="Georgia" w:eastAsia="Times New Roman" w:hAnsi="Georgia" w:cs="Calibri"/>
          <w:color w:val="440506"/>
          <w:sz w:val="32"/>
          <w:szCs w:val="32"/>
        </w:rPr>
        <w:t>regarding cancellations.</w:t>
      </w:r>
    </w:p>
    <w:p w14:paraId="2C5C15AE" w14:textId="77777777" w:rsidR="00F43674" w:rsidRPr="00704289" w:rsidRDefault="00F43674" w:rsidP="00704289">
      <w:pPr>
        <w:rPr>
          <w:rFonts w:ascii="Georgia" w:hAnsi="Georgia"/>
          <w:sz w:val="32"/>
          <w:szCs w:val="32"/>
        </w:rPr>
      </w:pPr>
    </w:p>
    <w:p w14:paraId="3F77FE48" w14:textId="1460B0B2" w:rsidR="004B0244" w:rsidRDefault="004B0244" w:rsidP="00D141AD">
      <w:pPr>
        <w:shd w:val="clear" w:color="auto" w:fill="FFFFFF"/>
        <w:spacing w:line="209" w:lineRule="atLeast"/>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In Memoriam – </w:t>
      </w:r>
      <w:r w:rsidR="002B3ADE">
        <w:rPr>
          <w:rFonts w:ascii="Georgia" w:eastAsia="Times New Roman" w:hAnsi="Georgia" w:cs="Calibri"/>
          <w:b/>
          <w:bCs/>
          <w:color w:val="440506"/>
          <w:sz w:val="32"/>
          <w:szCs w:val="32"/>
        </w:rPr>
        <w:t>Karen McGee</w:t>
      </w:r>
      <w:r w:rsidR="005C5A05">
        <w:rPr>
          <w:rFonts w:ascii="Georgia" w:eastAsia="Times New Roman" w:hAnsi="Georgia" w:cs="Calibri"/>
          <w:b/>
          <w:bCs/>
          <w:color w:val="440506"/>
          <w:sz w:val="32"/>
          <w:szCs w:val="32"/>
        </w:rPr>
        <w:t xml:space="preserve">.  </w:t>
      </w:r>
      <w:r w:rsidR="005C5A05" w:rsidRPr="005C5A05">
        <w:rPr>
          <w:rFonts w:ascii="Georgia" w:hAnsi="Georgia" w:cs="Arial"/>
          <w:color w:val="222222"/>
          <w:sz w:val="32"/>
          <w:szCs w:val="32"/>
          <w:shd w:val="clear" w:color="auto" w:fill="FFFFFF"/>
        </w:rPr>
        <w:t xml:space="preserve">Karen was always upbeat and friendly despite her health issues.  </w:t>
      </w:r>
      <w:r w:rsidR="00170DAF">
        <w:rPr>
          <w:rFonts w:ascii="Georgia" w:hAnsi="Georgia" w:cs="Arial"/>
          <w:color w:val="222222"/>
          <w:sz w:val="32"/>
          <w:szCs w:val="32"/>
          <w:shd w:val="clear" w:color="auto" w:fill="FFFFFF"/>
        </w:rPr>
        <w:t>She</w:t>
      </w:r>
      <w:r w:rsidR="005C5A05" w:rsidRPr="005C5A05">
        <w:rPr>
          <w:rFonts w:ascii="Georgia" w:hAnsi="Georgia" w:cs="Arial"/>
          <w:color w:val="222222"/>
          <w:sz w:val="32"/>
          <w:szCs w:val="32"/>
          <w:shd w:val="clear" w:color="auto" w:fill="FFFFFF"/>
        </w:rPr>
        <w:t xml:space="preserve"> </w:t>
      </w:r>
      <w:r w:rsidR="0005608D">
        <w:rPr>
          <w:rFonts w:ascii="Georgia" w:hAnsi="Georgia" w:cs="Arial"/>
          <w:color w:val="222222"/>
          <w:sz w:val="32"/>
          <w:szCs w:val="32"/>
          <w:shd w:val="clear" w:color="auto" w:fill="FFFFFF"/>
        </w:rPr>
        <w:t xml:space="preserve">was a </w:t>
      </w:r>
      <w:r w:rsidR="005C5A05" w:rsidRPr="005C5A05">
        <w:rPr>
          <w:rFonts w:ascii="Georgia" w:hAnsi="Georgia" w:cs="Arial"/>
          <w:color w:val="222222"/>
          <w:sz w:val="32"/>
          <w:szCs w:val="32"/>
          <w:shd w:val="clear" w:color="auto" w:fill="FFFFFF"/>
        </w:rPr>
        <w:t>regular</w:t>
      </w:r>
      <w:r w:rsidR="0005608D">
        <w:rPr>
          <w:rFonts w:ascii="Georgia" w:hAnsi="Georgia" w:cs="Arial"/>
          <w:color w:val="222222"/>
          <w:sz w:val="32"/>
          <w:szCs w:val="32"/>
          <w:shd w:val="clear" w:color="auto" w:fill="FFFFFF"/>
        </w:rPr>
        <w:t xml:space="preserve"> </w:t>
      </w:r>
      <w:r w:rsidR="005C5A05" w:rsidRPr="005C5A05">
        <w:rPr>
          <w:rFonts w:ascii="Georgia" w:hAnsi="Georgia" w:cs="Arial"/>
          <w:color w:val="222222"/>
          <w:sz w:val="32"/>
          <w:szCs w:val="32"/>
          <w:shd w:val="clear" w:color="auto" w:fill="FFFFFF"/>
        </w:rPr>
        <w:t xml:space="preserve">at the Thursday evening bridge games at the club and occasionally played in the </w:t>
      </w:r>
      <w:r w:rsidR="005C5A05" w:rsidRPr="005C5A05">
        <w:rPr>
          <w:rFonts w:ascii="Georgia" w:hAnsi="Georgia" w:cs="Arial"/>
          <w:color w:val="222222"/>
          <w:sz w:val="32"/>
          <w:szCs w:val="32"/>
          <w:shd w:val="clear" w:color="auto" w:fill="FFFFFF"/>
        </w:rPr>
        <w:lastRenderedPageBreak/>
        <w:t>daytime ga</w:t>
      </w:r>
      <w:r w:rsidR="005C5A05">
        <w:rPr>
          <w:rFonts w:ascii="Georgia" w:hAnsi="Georgia" w:cs="Arial"/>
          <w:color w:val="222222"/>
          <w:sz w:val="32"/>
          <w:szCs w:val="32"/>
          <w:shd w:val="clear" w:color="auto" w:fill="FFFFFF"/>
        </w:rPr>
        <w:t>mes.   We offer our thoughts and prayers to her family and friends.</w:t>
      </w:r>
    </w:p>
    <w:p w14:paraId="7962F262" w14:textId="77777777" w:rsidR="004B0244" w:rsidRDefault="004B0244" w:rsidP="004B0244">
      <w:pPr>
        <w:shd w:val="clear" w:color="auto" w:fill="FFFFFF"/>
        <w:spacing w:after="0" w:line="240" w:lineRule="auto"/>
        <w:rPr>
          <w:rFonts w:ascii="Georgia" w:eastAsia="Times New Roman" w:hAnsi="Georgia" w:cs="Calibri"/>
          <w:b/>
          <w:bCs/>
          <w:color w:val="440506"/>
          <w:sz w:val="32"/>
          <w:szCs w:val="32"/>
        </w:rPr>
      </w:pPr>
    </w:p>
    <w:p w14:paraId="63F99ED2" w14:textId="6F0D3CB0" w:rsidR="004B0244" w:rsidRDefault="004B0244" w:rsidP="004B0244">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Find a Partner</w:t>
      </w:r>
      <w:r w:rsidR="00E5531E">
        <w:rPr>
          <w:rFonts w:ascii="Georgia" w:eastAsia="Times New Roman" w:hAnsi="Georgia" w:cs="Calibri"/>
          <w:b/>
          <w:bCs/>
          <w:color w:val="440506"/>
          <w:sz w:val="32"/>
          <w:szCs w:val="32"/>
        </w:rPr>
        <w:t>/BBO Usernames</w:t>
      </w:r>
      <w:r>
        <w:rPr>
          <w:rFonts w:ascii="Georgia" w:eastAsia="Times New Roman" w:hAnsi="Georgia" w:cs="Calibri"/>
          <w:b/>
          <w:bCs/>
          <w:color w:val="440506"/>
          <w:sz w:val="32"/>
          <w:szCs w:val="32"/>
        </w:rPr>
        <w:t xml:space="preserve"> – </w:t>
      </w:r>
      <w:r w:rsidR="00E5531E" w:rsidRPr="00E5531E">
        <w:rPr>
          <w:rFonts w:ascii="Georgia" w:eastAsia="Times New Roman" w:hAnsi="Georgia" w:cs="Calibri"/>
          <w:color w:val="440506"/>
          <w:sz w:val="32"/>
          <w:szCs w:val="32"/>
        </w:rPr>
        <w:t>The Find a Partner</w:t>
      </w:r>
      <w:r w:rsidR="00E5531E">
        <w:rPr>
          <w:rFonts w:ascii="Georgia" w:eastAsia="Times New Roman" w:hAnsi="Georgia" w:cs="Calibri"/>
          <w:color w:val="440506"/>
          <w:sz w:val="32"/>
          <w:szCs w:val="32"/>
        </w:rPr>
        <w:t xml:space="preserve"> tab on the website continues to be a nice vehicle to let folks know you are looking for a partner.  In addition, BBO Usernames have been added to the Roster so you can see who is playing online and contact them directly for a partnership.  If you have Username and it’s not listed, please send it to us and we’ll add it.</w:t>
      </w:r>
    </w:p>
    <w:p w14:paraId="21580D1E" w14:textId="49FBFA49" w:rsidR="007846F6" w:rsidRDefault="007846F6" w:rsidP="004B0244">
      <w:pPr>
        <w:shd w:val="clear" w:color="auto" w:fill="FFFFFF"/>
        <w:spacing w:after="0" w:line="240" w:lineRule="auto"/>
        <w:rPr>
          <w:rFonts w:ascii="Georgia" w:eastAsia="Times New Roman" w:hAnsi="Georgia" w:cs="Calibri"/>
          <w:color w:val="440506"/>
          <w:sz w:val="32"/>
          <w:szCs w:val="32"/>
        </w:rPr>
      </w:pPr>
    </w:p>
    <w:p w14:paraId="62BDB0D0" w14:textId="77777777" w:rsidR="007846F6" w:rsidRDefault="007846F6" w:rsidP="004B0244">
      <w:pPr>
        <w:shd w:val="clear" w:color="auto" w:fill="FFFFFF"/>
        <w:spacing w:after="0" w:line="240" w:lineRule="auto"/>
        <w:rPr>
          <w:rFonts w:ascii="Georgia" w:eastAsia="Times New Roman" w:hAnsi="Georgia" w:cs="Calibri"/>
          <w:color w:val="440506"/>
          <w:sz w:val="32"/>
          <w:szCs w:val="32"/>
        </w:rPr>
      </w:pPr>
    </w:p>
    <w:p w14:paraId="67310478" w14:textId="77777777" w:rsidR="004B0244" w:rsidRPr="00151F45" w:rsidRDefault="004B0244" w:rsidP="00151F45">
      <w:pPr>
        <w:rPr>
          <w:rFonts w:ascii="Georgia" w:hAnsi="Georgia"/>
          <w:sz w:val="32"/>
          <w:szCs w:val="32"/>
        </w:rPr>
      </w:pPr>
    </w:p>
    <w:sectPr w:rsidR="004B0244" w:rsidRPr="00151F45" w:rsidSect="00DB6BB9">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7657D" w14:textId="77777777" w:rsidR="00412514" w:rsidRDefault="00412514" w:rsidP="00F517D8">
      <w:pPr>
        <w:spacing w:after="0" w:line="240" w:lineRule="auto"/>
      </w:pPr>
      <w:r>
        <w:separator/>
      </w:r>
    </w:p>
  </w:endnote>
  <w:endnote w:type="continuationSeparator" w:id="0">
    <w:p w14:paraId="4B7161D7" w14:textId="77777777" w:rsidR="00412514" w:rsidRDefault="00412514"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B87D9" w14:textId="77777777" w:rsidR="00412514" w:rsidRDefault="00412514" w:rsidP="00F517D8">
      <w:pPr>
        <w:spacing w:after="0" w:line="240" w:lineRule="auto"/>
      </w:pPr>
      <w:r>
        <w:separator/>
      </w:r>
    </w:p>
  </w:footnote>
  <w:footnote w:type="continuationSeparator" w:id="0">
    <w:p w14:paraId="10E4D715" w14:textId="77777777" w:rsidR="00412514" w:rsidRDefault="00412514"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0698"/>
    <w:multiLevelType w:val="hybridMultilevel"/>
    <w:tmpl w:val="328E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F02"/>
    <w:multiLevelType w:val="multilevel"/>
    <w:tmpl w:val="FA4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D7C0D"/>
    <w:multiLevelType w:val="multilevel"/>
    <w:tmpl w:val="C4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36F15"/>
    <w:multiLevelType w:val="hybridMultilevel"/>
    <w:tmpl w:val="7D50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F75EA8"/>
    <w:multiLevelType w:val="hybridMultilevel"/>
    <w:tmpl w:val="1AC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71929"/>
    <w:multiLevelType w:val="hybridMultilevel"/>
    <w:tmpl w:val="FDD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36CB8"/>
    <w:multiLevelType w:val="hybridMultilevel"/>
    <w:tmpl w:val="392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394D34"/>
    <w:multiLevelType w:val="hybridMultilevel"/>
    <w:tmpl w:val="1E9E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572FC"/>
    <w:multiLevelType w:val="hybridMultilevel"/>
    <w:tmpl w:val="120C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74C62"/>
    <w:multiLevelType w:val="hybridMultilevel"/>
    <w:tmpl w:val="0AA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9"/>
  </w:num>
  <w:num w:numId="6">
    <w:abstractNumId w:val="6"/>
  </w:num>
  <w:num w:numId="7">
    <w:abstractNumId w:val="3"/>
  </w:num>
  <w:num w:numId="8">
    <w:abstractNumId w:val="2"/>
  </w:num>
  <w:num w:numId="9">
    <w:abstractNumId w:val="13"/>
  </w:num>
  <w:num w:numId="10">
    <w:abstractNumId w:val="11"/>
  </w:num>
  <w:num w:numId="11">
    <w:abstractNumId w:val="8"/>
  </w:num>
  <w:num w:numId="12">
    <w:abstractNumId w:val="4"/>
  </w:num>
  <w:num w:numId="13">
    <w:abstractNumId w:val="7"/>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20571"/>
    <w:rsid w:val="00030C82"/>
    <w:rsid w:val="00041658"/>
    <w:rsid w:val="000450A0"/>
    <w:rsid w:val="000541B6"/>
    <w:rsid w:val="0005608D"/>
    <w:rsid w:val="00063DB0"/>
    <w:rsid w:val="00064DDA"/>
    <w:rsid w:val="000713BA"/>
    <w:rsid w:val="000761BF"/>
    <w:rsid w:val="00087288"/>
    <w:rsid w:val="000879DD"/>
    <w:rsid w:val="00087D80"/>
    <w:rsid w:val="000A444F"/>
    <w:rsid w:val="000A5A80"/>
    <w:rsid w:val="000A5C50"/>
    <w:rsid w:val="000B1F38"/>
    <w:rsid w:val="000E3663"/>
    <w:rsid w:val="000F6EE4"/>
    <w:rsid w:val="00100D8F"/>
    <w:rsid w:val="0010419B"/>
    <w:rsid w:val="0012304B"/>
    <w:rsid w:val="0015128D"/>
    <w:rsid w:val="00151453"/>
    <w:rsid w:val="00151F45"/>
    <w:rsid w:val="0015329D"/>
    <w:rsid w:val="001579EA"/>
    <w:rsid w:val="00170DAF"/>
    <w:rsid w:val="00171007"/>
    <w:rsid w:val="00187E49"/>
    <w:rsid w:val="00195451"/>
    <w:rsid w:val="0019569F"/>
    <w:rsid w:val="00197FC3"/>
    <w:rsid w:val="001A13BC"/>
    <w:rsid w:val="001B1391"/>
    <w:rsid w:val="001B77F3"/>
    <w:rsid w:val="001C319E"/>
    <w:rsid w:val="001C645A"/>
    <w:rsid w:val="001D038D"/>
    <w:rsid w:val="001E1E39"/>
    <w:rsid w:val="001E42C0"/>
    <w:rsid w:val="001E7695"/>
    <w:rsid w:val="001F1738"/>
    <w:rsid w:val="001F235F"/>
    <w:rsid w:val="001F2C57"/>
    <w:rsid w:val="001F4F2C"/>
    <w:rsid w:val="00202E12"/>
    <w:rsid w:val="002135D9"/>
    <w:rsid w:val="0021477D"/>
    <w:rsid w:val="002248AA"/>
    <w:rsid w:val="00233DCD"/>
    <w:rsid w:val="00233FFD"/>
    <w:rsid w:val="00244AB9"/>
    <w:rsid w:val="00246C00"/>
    <w:rsid w:val="00253BF6"/>
    <w:rsid w:val="00255FC6"/>
    <w:rsid w:val="0025725F"/>
    <w:rsid w:val="00260B5F"/>
    <w:rsid w:val="00262E14"/>
    <w:rsid w:val="002723BD"/>
    <w:rsid w:val="00275EB8"/>
    <w:rsid w:val="002839C8"/>
    <w:rsid w:val="00284D1B"/>
    <w:rsid w:val="00291182"/>
    <w:rsid w:val="002941D0"/>
    <w:rsid w:val="002A3357"/>
    <w:rsid w:val="002B3ADE"/>
    <w:rsid w:val="002B5187"/>
    <w:rsid w:val="002C7775"/>
    <w:rsid w:val="002D5D78"/>
    <w:rsid w:val="002E3423"/>
    <w:rsid w:val="002E3F7F"/>
    <w:rsid w:val="002E5177"/>
    <w:rsid w:val="002F1708"/>
    <w:rsid w:val="00300888"/>
    <w:rsid w:val="003042D2"/>
    <w:rsid w:val="00304FAF"/>
    <w:rsid w:val="00310A4E"/>
    <w:rsid w:val="00321D7D"/>
    <w:rsid w:val="003229E6"/>
    <w:rsid w:val="00322FBD"/>
    <w:rsid w:val="00326752"/>
    <w:rsid w:val="00333417"/>
    <w:rsid w:val="003335D1"/>
    <w:rsid w:val="00337D63"/>
    <w:rsid w:val="00356912"/>
    <w:rsid w:val="00361E3F"/>
    <w:rsid w:val="003622E3"/>
    <w:rsid w:val="0036244D"/>
    <w:rsid w:val="003648C8"/>
    <w:rsid w:val="00364A0F"/>
    <w:rsid w:val="0038181C"/>
    <w:rsid w:val="00387025"/>
    <w:rsid w:val="00387C3B"/>
    <w:rsid w:val="00397DCF"/>
    <w:rsid w:val="003A10F6"/>
    <w:rsid w:val="003A133D"/>
    <w:rsid w:val="003A14C1"/>
    <w:rsid w:val="003A2B9A"/>
    <w:rsid w:val="003C6BF6"/>
    <w:rsid w:val="003D05D3"/>
    <w:rsid w:val="003D17C4"/>
    <w:rsid w:val="003E00AD"/>
    <w:rsid w:val="003E108D"/>
    <w:rsid w:val="003E3406"/>
    <w:rsid w:val="003E3594"/>
    <w:rsid w:val="003E3CE9"/>
    <w:rsid w:val="003F02A3"/>
    <w:rsid w:val="00403001"/>
    <w:rsid w:val="004071F4"/>
    <w:rsid w:val="00412514"/>
    <w:rsid w:val="00412815"/>
    <w:rsid w:val="004133CE"/>
    <w:rsid w:val="00413EB4"/>
    <w:rsid w:val="0041509B"/>
    <w:rsid w:val="00416A69"/>
    <w:rsid w:val="00420F81"/>
    <w:rsid w:val="00424426"/>
    <w:rsid w:val="004304E3"/>
    <w:rsid w:val="00433F56"/>
    <w:rsid w:val="0043655A"/>
    <w:rsid w:val="00442560"/>
    <w:rsid w:val="00451F7B"/>
    <w:rsid w:val="0045219F"/>
    <w:rsid w:val="00461A0F"/>
    <w:rsid w:val="00461BF1"/>
    <w:rsid w:val="00463B78"/>
    <w:rsid w:val="0046561B"/>
    <w:rsid w:val="00492A0B"/>
    <w:rsid w:val="00497CE8"/>
    <w:rsid w:val="004A32F9"/>
    <w:rsid w:val="004B0244"/>
    <w:rsid w:val="004B2580"/>
    <w:rsid w:val="004B2F70"/>
    <w:rsid w:val="004B7448"/>
    <w:rsid w:val="004D2345"/>
    <w:rsid w:val="004E3481"/>
    <w:rsid w:val="004E4DAF"/>
    <w:rsid w:val="004F1915"/>
    <w:rsid w:val="004F4E93"/>
    <w:rsid w:val="00501F50"/>
    <w:rsid w:val="00504385"/>
    <w:rsid w:val="005101CC"/>
    <w:rsid w:val="005106BA"/>
    <w:rsid w:val="00511FB4"/>
    <w:rsid w:val="00525699"/>
    <w:rsid w:val="005356F9"/>
    <w:rsid w:val="00550380"/>
    <w:rsid w:val="00553D29"/>
    <w:rsid w:val="00560A5B"/>
    <w:rsid w:val="00570CD5"/>
    <w:rsid w:val="00582F41"/>
    <w:rsid w:val="005856F0"/>
    <w:rsid w:val="00585B5A"/>
    <w:rsid w:val="00594B5C"/>
    <w:rsid w:val="005A4A86"/>
    <w:rsid w:val="005A6854"/>
    <w:rsid w:val="005B0CF2"/>
    <w:rsid w:val="005B29E0"/>
    <w:rsid w:val="005C1063"/>
    <w:rsid w:val="005C109C"/>
    <w:rsid w:val="005C1D89"/>
    <w:rsid w:val="005C2F59"/>
    <w:rsid w:val="005C455C"/>
    <w:rsid w:val="005C5A05"/>
    <w:rsid w:val="005D21CD"/>
    <w:rsid w:val="005D2E2C"/>
    <w:rsid w:val="005E6C23"/>
    <w:rsid w:val="005E6DAA"/>
    <w:rsid w:val="006104E5"/>
    <w:rsid w:val="006230CF"/>
    <w:rsid w:val="00625008"/>
    <w:rsid w:val="006311EF"/>
    <w:rsid w:val="00643A4B"/>
    <w:rsid w:val="00647908"/>
    <w:rsid w:val="006515B8"/>
    <w:rsid w:val="00652C28"/>
    <w:rsid w:val="00653790"/>
    <w:rsid w:val="00654AD6"/>
    <w:rsid w:val="0065737F"/>
    <w:rsid w:val="00667E4E"/>
    <w:rsid w:val="006730CB"/>
    <w:rsid w:val="00685FD5"/>
    <w:rsid w:val="00691FF9"/>
    <w:rsid w:val="0069531E"/>
    <w:rsid w:val="006A0698"/>
    <w:rsid w:val="006A3035"/>
    <w:rsid w:val="006A4359"/>
    <w:rsid w:val="006A4C09"/>
    <w:rsid w:val="006A5436"/>
    <w:rsid w:val="006A6117"/>
    <w:rsid w:val="006A6F87"/>
    <w:rsid w:val="006A761A"/>
    <w:rsid w:val="006B2E33"/>
    <w:rsid w:val="006B63CA"/>
    <w:rsid w:val="006C0DB2"/>
    <w:rsid w:val="006D0EF2"/>
    <w:rsid w:val="006D3F76"/>
    <w:rsid w:val="00704289"/>
    <w:rsid w:val="0070441A"/>
    <w:rsid w:val="0071131E"/>
    <w:rsid w:val="00713CA0"/>
    <w:rsid w:val="00717B90"/>
    <w:rsid w:val="00720D3F"/>
    <w:rsid w:val="00725261"/>
    <w:rsid w:val="007356C6"/>
    <w:rsid w:val="00735DFA"/>
    <w:rsid w:val="007361EF"/>
    <w:rsid w:val="00740C30"/>
    <w:rsid w:val="0075749E"/>
    <w:rsid w:val="00762DB2"/>
    <w:rsid w:val="007679DD"/>
    <w:rsid w:val="00781286"/>
    <w:rsid w:val="007846F6"/>
    <w:rsid w:val="00786D0F"/>
    <w:rsid w:val="00791511"/>
    <w:rsid w:val="007966C7"/>
    <w:rsid w:val="007A33EC"/>
    <w:rsid w:val="007A4FE6"/>
    <w:rsid w:val="007B1651"/>
    <w:rsid w:val="007B4A33"/>
    <w:rsid w:val="007B4AE2"/>
    <w:rsid w:val="007C112C"/>
    <w:rsid w:val="007C76D4"/>
    <w:rsid w:val="007D0CC8"/>
    <w:rsid w:val="007D3960"/>
    <w:rsid w:val="007D5DC0"/>
    <w:rsid w:val="007D645A"/>
    <w:rsid w:val="007D68C9"/>
    <w:rsid w:val="007E1C1B"/>
    <w:rsid w:val="007E7BF9"/>
    <w:rsid w:val="007F7BF3"/>
    <w:rsid w:val="00804D15"/>
    <w:rsid w:val="00817873"/>
    <w:rsid w:val="00826C22"/>
    <w:rsid w:val="008276FB"/>
    <w:rsid w:val="00836EE7"/>
    <w:rsid w:val="00840437"/>
    <w:rsid w:val="00843474"/>
    <w:rsid w:val="00855870"/>
    <w:rsid w:val="00877F46"/>
    <w:rsid w:val="008803E1"/>
    <w:rsid w:val="0089118F"/>
    <w:rsid w:val="0089243C"/>
    <w:rsid w:val="00895145"/>
    <w:rsid w:val="008A436E"/>
    <w:rsid w:val="008B74B6"/>
    <w:rsid w:val="008C03D5"/>
    <w:rsid w:val="008C2DBD"/>
    <w:rsid w:val="008D2639"/>
    <w:rsid w:val="008E6DCE"/>
    <w:rsid w:val="008E708E"/>
    <w:rsid w:val="00903FEF"/>
    <w:rsid w:val="00913998"/>
    <w:rsid w:val="00915ADD"/>
    <w:rsid w:val="00916826"/>
    <w:rsid w:val="00920DF1"/>
    <w:rsid w:val="00921181"/>
    <w:rsid w:val="00922A6F"/>
    <w:rsid w:val="00922A7B"/>
    <w:rsid w:val="00951105"/>
    <w:rsid w:val="009569DE"/>
    <w:rsid w:val="00967578"/>
    <w:rsid w:val="00967BD4"/>
    <w:rsid w:val="00970992"/>
    <w:rsid w:val="00981365"/>
    <w:rsid w:val="00983F8A"/>
    <w:rsid w:val="009900F1"/>
    <w:rsid w:val="00993EB9"/>
    <w:rsid w:val="00995929"/>
    <w:rsid w:val="009A07AB"/>
    <w:rsid w:val="009A3101"/>
    <w:rsid w:val="009C47F9"/>
    <w:rsid w:val="009C652A"/>
    <w:rsid w:val="009D45F5"/>
    <w:rsid w:val="009D4C76"/>
    <w:rsid w:val="009D52FF"/>
    <w:rsid w:val="009D6039"/>
    <w:rsid w:val="009E079D"/>
    <w:rsid w:val="009E2A32"/>
    <w:rsid w:val="009E4028"/>
    <w:rsid w:val="009F595A"/>
    <w:rsid w:val="009F6168"/>
    <w:rsid w:val="00A00F06"/>
    <w:rsid w:val="00A01406"/>
    <w:rsid w:val="00A01E1B"/>
    <w:rsid w:val="00A07F34"/>
    <w:rsid w:val="00A20B24"/>
    <w:rsid w:val="00A224DF"/>
    <w:rsid w:val="00A26A76"/>
    <w:rsid w:val="00A50CD9"/>
    <w:rsid w:val="00A54905"/>
    <w:rsid w:val="00A55D3F"/>
    <w:rsid w:val="00A561AD"/>
    <w:rsid w:val="00A61563"/>
    <w:rsid w:val="00A61D5B"/>
    <w:rsid w:val="00A61DB5"/>
    <w:rsid w:val="00A65AF3"/>
    <w:rsid w:val="00A67961"/>
    <w:rsid w:val="00A709DF"/>
    <w:rsid w:val="00A71E19"/>
    <w:rsid w:val="00A9069E"/>
    <w:rsid w:val="00A97BEF"/>
    <w:rsid w:val="00AB505A"/>
    <w:rsid w:val="00AC1AE7"/>
    <w:rsid w:val="00AC5FC1"/>
    <w:rsid w:val="00AC681D"/>
    <w:rsid w:val="00AD0A55"/>
    <w:rsid w:val="00AD48FE"/>
    <w:rsid w:val="00AF2D0C"/>
    <w:rsid w:val="00AF3E25"/>
    <w:rsid w:val="00B02D1E"/>
    <w:rsid w:val="00B12424"/>
    <w:rsid w:val="00B25FE0"/>
    <w:rsid w:val="00B34C95"/>
    <w:rsid w:val="00B42D2F"/>
    <w:rsid w:val="00B47914"/>
    <w:rsid w:val="00B6798C"/>
    <w:rsid w:val="00B72FFB"/>
    <w:rsid w:val="00B7632B"/>
    <w:rsid w:val="00B87606"/>
    <w:rsid w:val="00BA04A4"/>
    <w:rsid w:val="00BA3F95"/>
    <w:rsid w:val="00BB5125"/>
    <w:rsid w:val="00BC11DD"/>
    <w:rsid w:val="00BC322F"/>
    <w:rsid w:val="00BC5191"/>
    <w:rsid w:val="00BD09B8"/>
    <w:rsid w:val="00BE1144"/>
    <w:rsid w:val="00BE2260"/>
    <w:rsid w:val="00BF52CF"/>
    <w:rsid w:val="00C01FBF"/>
    <w:rsid w:val="00C02BF7"/>
    <w:rsid w:val="00C035DF"/>
    <w:rsid w:val="00C05292"/>
    <w:rsid w:val="00C05327"/>
    <w:rsid w:val="00C06E82"/>
    <w:rsid w:val="00C07782"/>
    <w:rsid w:val="00C1059F"/>
    <w:rsid w:val="00C2272A"/>
    <w:rsid w:val="00C23544"/>
    <w:rsid w:val="00C24E7D"/>
    <w:rsid w:val="00C31A55"/>
    <w:rsid w:val="00C31F0D"/>
    <w:rsid w:val="00C328F0"/>
    <w:rsid w:val="00C4025D"/>
    <w:rsid w:val="00C51ACB"/>
    <w:rsid w:val="00C53E11"/>
    <w:rsid w:val="00C578E9"/>
    <w:rsid w:val="00C63F2C"/>
    <w:rsid w:val="00C70324"/>
    <w:rsid w:val="00C70ABD"/>
    <w:rsid w:val="00C711C1"/>
    <w:rsid w:val="00C7158E"/>
    <w:rsid w:val="00C758F7"/>
    <w:rsid w:val="00C760F1"/>
    <w:rsid w:val="00C80EBD"/>
    <w:rsid w:val="00C92BC3"/>
    <w:rsid w:val="00C95CEA"/>
    <w:rsid w:val="00C95E42"/>
    <w:rsid w:val="00CA1D30"/>
    <w:rsid w:val="00CA2C3F"/>
    <w:rsid w:val="00CA6335"/>
    <w:rsid w:val="00CB3498"/>
    <w:rsid w:val="00CC2B2E"/>
    <w:rsid w:val="00CD5902"/>
    <w:rsid w:val="00CD68EF"/>
    <w:rsid w:val="00CE0FFC"/>
    <w:rsid w:val="00CE2588"/>
    <w:rsid w:val="00CF4C25"/>
    <w:rsid w:val="00D00142"/>
    <w:rsid w:val="00D0533C"/>
    <w:rsid w:val="00D05F64"/>
    <w:rsid w:val="00D141AD"/>
    <w:rsid w:val="00D268BE"/>
    <w:rsid w:val="00D27511"/>
    <w:rsid w:val="00D41890"/>
    <w:rsid w:val="00D437FA"/>
    <w:rsid w:val="00D52E11"/>
    <w:rsid w:val="00D57FBE"/>
    <w:rsid w:val="00D613F4"/>
    <w:rsid w:val="00D65BCD"/>
    <w:rsid w:val="00D80D8F"/>
    <w:rsid w:val="00D9279E"/>
    <w:rsid w:val="00D92AAA"/>
    <w:rsid w:val="00D933E3"/>
    <w:rsid w:val="00D94B19"/>
    <w:rsid w:val="00DB13BE"/>
    <w:rsid w:val="00DB6BB9"/>
    <w:rsid w:val="00DB7A70"/>
    <w:rsid w:val="00DC1593"/>
    <w:rsid w:val="00DC1B56"/>
    <w:rsid w:val="00DC605D"/>
    <w:rsid w:val="00DD6945"/>
    <w:rsid w:val="00DE3DF9"/>
    <w:rsid w:val="00E02C25"/>
    <w:rsid w:val="00E05C11"/>
    <w:rsid w:val="00E0765D"/>
    <w:rsid w:val="00E15F2D"/>
    <w:rsid w:val="00E16D7F"/>
    <w:rsid w:val="00E210A9"/>
    <w:rsid w:val="00E2561B"/>
    <w:rsid w:val="00E263EF"/>
    <w:rsid w:val="00E26744"/>
    <w:rsid w:val="00E36022"/>
    <w:rsid w:val="00E365A9"/>
    <w:rsid w:val="00E37F28"/>
    <w:rsid w:val="00E4153F"/>
    <w:rsid w:val="00E53042"/>
    <w:rsid w:val="00E5531E"/>
    <w:rsid w:val="00E57661"/>
    <w:rsid w:val="00E60BC5"/>
    <w:rsid w:val="00E6108C"/>
    <w:rsid w:val="00E63065"/>
    <w:rsid w:val="00E7327E"/>
    <w:rsid w:val="00E87B51"/>
    <w:rsid w:val="00E92098"/>
    <w:rsid w:val="00E96347"/>
    <w:rsid w:val="00EA4453"/>
    <w:rsid w:val="00EB0EB7"/>
    <w:rsid w:val="00EB4781"/>
    <w:rsid w:val="00EC0048"/>
    <w:rsid w:val="00ED47B8"/>
    <w:rsid w:val="00ED62FC"/>
    <w:rsid w:val="00EE0752"/>
    <w:rsid w:val="00EE4267"/>
    <w:rsid w:val="00EF342E"/>
    <w:rsid w:val="00EF522B"/>
    <w:rsid w:val="00F06BBA"/>
    <w:rsid w:val="00F1252F"/>
    <w:rsid w:val="00F15C16"/>
    <w:rsid w:val="00F16749"/>
    <w:rsid w:val="00F21406"/>
    <w:rsid w:val="00F24E2F"/>
    <w:rsid w:val="00F36959"/>
    <w:rsid w:val="00F43674"/>
    <w:rsid w:val="00F517D8"/>
    <w:rsid w:val="00F56106"/>
    <w:rsid w:val="00F60C45"/>
    <w:rsid w:val="00F8170C"/>
    <w:rsid w:val="00F921E3"/>
    <w:rsid w:val="00F962CD"/>
    <w:rsid w:val="00F977EE"/>
    <w:rsid w:val="00F97E92"/>
    <w:rsid w:val="00FA0188"/>
    <w:rsid w:val="00FB3852"/>
    <w:rsid w:val="00FB689F"/>
    <w:rsid w:val="00FC1C2E"/>
    <w:rsid w:val="00FC7572"/>
    <w:rsid w:val="00FD1FA5"/>
    <w:rsid w:val="00FD498F"/>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E00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280">
      <w:bodyDiv w:val="1"/>
      <w:marLeft w:val="0"/>
      <w:marRight w:val="0"/>
      <w:marTop w:val="0"/>
      <w:marBottom w:val="0"/>
      <w:divBdr>
        <w:top w:val="none" w:sz="0" w:space="0" w:color="auto"/>
        <w:left w:val="none" w:sz="0" w:space="0" w:color="auto"/>
        <w:bottom w:val="none" w:sz="0" w:space="0" w:color="auto"/>
        <w:right w:val="none" w:sz="0" w:space="0" w:color="auto"/>
      </w:divBdr>
      <w:divsChild>
        <w:div w:id="260719377">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399905668">
          <w:marLeft w:val="0"/>
          <w:marRight w:val="0"/>
          <w:marTop w:val="0"/>
          <w:marBottom w:val="0"/>
          <w:divBdr>
            <w:top w:val="none" w:sz="0" w:space="0" w:color="auto"/>
            <w:left w:val="none" w:sz="0" w:space="0" w:color="auto"/>
            <w:bottom w:val="none" w:sz="0" w:space="0" w:color="auto"/>
            <w:right w:val="none" w:sz="0" w:space="0" w:color="auto"/>
          </w:divBdr>
        </w:div>
        <w:div w:id="857620442">
          <w:marLeft w:val="0"/>
          <w:marRight w:val="0"/>
          <w:marTop w:val="0"/>
          <w:marBottom w:val="0"/>
          <w:divBdr>
            <w:top w:val="none" w:sz="0" w:space="0" w:color="auto"/>
            <w:left w:val="none" w:sz="0" w:space="0" w:color="auto"/>
            <w:bottom w:val="none" w:sz="0" w:space="0" w:color="auto"/>
            <w:right w:val="none" w:sz="0" w:space="0" w:color="auto"/>
          </w:divBdr>
        </w:div>
        <w:div w:id="581960296">
          <w:marLeft w:val="0"/>
          <w:marRight w:val="0"/>
          <w:marTop w:val="0"/>
          <w:marBottom w:val="0"/>
          <w:divBdr>
            <w:top w:val="none" w:sz="0" w:space="0" w:color="auto"/>
            <w:left w:val="none" w:sz="0" w:space="0" w:color="auto"/>
            <w:bottom w:val="none" w:sz="0" w:space="0" w:color="auto"/>
            <w:right w:val="none" w:sz="0" w:space="0" w:color="auto"/>
          </w:divBdr>
        </w:div>
        <w:div w:id="1319726832">
          <w:marLeft w:val="0"/>
          <w:marRight w:val="0"/>
          <w:marTop w:val="0"/>
          <w:marBottom w:val="0"/>
          <w:divBdr>
            <w:top w:val="none" w:sz="0" w:space="0" w:color="auto"/>
            <w:left w:val="none" w:sz="0" w:space="0" w:color="auto"/>
            <w:bottom w:val="none" w:sz="0" w:space="0" w:color="auto"/>
            <w:right w:val="none" w:sz="0" w:space="0" w:color="auto"/>
          </w:divBdr>
        </w:div>
        <w:div w:id="189296702">
          <w:marLeft w:val="0"/>
          <w:marRight w:val="0"/>
          <w:marTop w:val="0"/>
          <w:marBottom w:val="0"/>
          <w:divBdr>
            <w:top w:val="none" w:sz="0" w:space="0" w:color="auto"/>
            <w:left w:val="none" w:sz="0" w:space="0" w:color="auto"/>
            <w:bottom w:val="none" w:sz="0" w:space="0" w:color="auto"/>
            <w:right w:val="none" w:sz="0" w:space="0" w:color="auto"/>
          </w:divBdr>
        </w:div>
        <w:div w:id="616764299">
          <w:marLeft w:val="0"/>
          <w:marRight w:val="0"/>
          <w:marTop w:val="0"/>
          <w:marBottom w:val="0"/>
          <w:divBdr>
            <w:top w:val="none" w:sz="0" w:space="0" w:color="auto"/>
            <w:left w:val="none" w:sz="0" w:space="0" w:color="auto"/>
            <w:bottom w:val="none" w:sz="0" w:space="0" w:color="auto"/>
            <w:right w:val="none" w:sz="0" w:space="0" w:color="auto"/>
          </w:divBdr>
        </w:div>
        <w:div w:id="129243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18238">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sChild>
        </w:div>
        <w:div w:id="179235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862547">
              <w:marLeft w:val="0"/>
              <w:marRight w:val="0"/>
              <w:marTop w:val="0"/>
              <w:marBottom w:val="0"/>
              <w:divBdr>
                <w:top w:val="none" w:sz="0" w:space="0" w:color="auto"/>
                <w:left w:val="none" w:sz="0" w:space="0" w:color="auto"/>
                <w:bottom w:val="none" w:sz="0" w:space="0" w:color="auto"/>
                <w:right w:val="none" w:sz="0" w:space="0" w:color="auto"/>
              </w:divBdr>
            </w:div>
          </w:divsChild>
        </w:div>
        <w:div w:id="22842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829230">
              <w:marLeft w:val="0"/>
              <w:marRight w:val="0"/>
              <w:marTop w:val="0"/>
              <w:marBottom w:val="0"/>
              <w:divBdr>
                <w:top w:val="none" w:sz="0" w:space="0" w:color="auto"/>
                <w:left w:val="none" w:sz="0" w:space="0" w:color="auto"/>
                <w:bottom w:val="none" w:sz="0" w:space="0" w:color="auto"/>
                <w:right w:val="none" w:sz="0" w:space="0" w:color="auto"/>
              </w:divBdr>
            </w:div>
            <w:div w:id="1921064012">
              <w:marLeft w:val="0"/>
              <w:marRight w:val="0"/>
              <w:marTop w:val="0"/>
              <w:marBottom w:val="0"/>
              <w:divBdr>
                <w:top w:val="none" w:sz="0" w:space="0" w:color="auto"/>
                <w:left w:val="none" w:sz="0" w:space="0" w:color="auto"/>
                <w:bottom w:val="none" w:sz="0" w:space="0" w:color="auto"/>
                <w:right w:val="none" w:sz="0" w:space="0" w:color="auto"/>
              </w:divBdr>
            </w:div>
          </w:divsChild>
        </w:div>
        <w:div w:id="7353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163489">
              <w:marLeft w:val="0"/>
              <w:marRight w:val="0"/>
              <w:marTop w:val="0"/>
              <w:marBottom w:val="0"/>
              <w:divBdr>
                <w:top w:val="none" w:sz="0" w:space="0" w:color="auto"/>
                <w:left w:val="none" w:sz="0" w:space="0" w:color="auto"/>
                <w:bottom w:val="none" w:sz="0" w:space="0" w:color="auto"/>
                <w:right w:val="none" w:sz="0" w:space="0" w:color="auto"/>
              </w:divBdr>
            </w:div>
          </w:divsChild>
        </w:div>
        <w:div w:id="21905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57038">
              <w:marLeft w:val="0"/>
              <w:marRight w:val="0"/>
              <w:marTop w:val="0"/>
              <w:marBottom w:val="0"/>
              <w:divBdr>
                <w:top w:val="none" w:sz="0" w:space="0" w:color="auto"/>
                <w:left w:val="none" w:sz="0" w:space="0" w:color="auto"/>
                <w:bottom w:val="none" w:sz="0" w:space="0" w:color="auto"/>
                <w:right w:val="none" w:sz="0" w:space="0" w:color="auto"/>
              </w:divBdr>
            </w:div>
            <w:div w:id="1213224994">
              <w:marLeft w:val="0"/>
              <w:marRight w:val="0"/>
              <w:marTop w:val="0"/>
              <w:marBottom w:val="0"/>
              <w:divBdr>
                <w:top w:val="none" w:sz="0" w:space="0" w:color="auto"/>
                <w:left w:val="none" w:sz="0" w:space="0" w:color="auto"/>
                <w:bottom w:val="none" w:sz="0" w:space="0" w:color="auto"/>
                <w:right w:val="none" w:sz="0" w:space="0" w:color="auto"/>
              </w:divBdr>
            </w:div>
            <w:div w:id="812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235745150">
      <w:bodyDiv w:val="1"/>
      <w:marLeft w:val="0"/>
      <w:marRight w:val="0"/>
      <w:marTop w:val="0"/>
      <w:marBottom w:val="0"/>
      <w:divBdr>
        <w:top w:val="none" w:sz="0" w:space="0" w:color="auto"/>
        <w:left w:val="none" w:sz="0" w:space="0" w:color="auto"/>
        <w:bottom w:val="none" w:sz="0" w:space="0" w:color="auto"/>
        <w:right w:val="none" w:sz="0" w:space="0" w:color="auto"/>
      </w:divBdr>
      <w:divsChild>
        <w:div w:id="146669656">
          <w:marLeft w:val="0"/>
          <w:marRight w:val="0"/>
          <w:marTop w:val="0"/>
          <w:marBottom w:val="0"/>
          <w:divBdr>
            <w:top w:val="none" w:sz="0" w:space="0" w:color="auto"/>
            <w:left w:val="none" w:sz="0" w:space="0" w:color="auto"/>
            <w:bottom w:val="none" w:sz="0" w:space="0" w:color="auto"/>
            <w:right w:val="none" w:sz="0" w:space="0" w:color="auto"/>
          </w:divBdr>
        </w:div>
        <w:div w:id="1092893594">
          <w:marLeft w:val="0"/>
          <w:marRight w:val="0"/>
          <w:marTop w:val="0"/>
          <w:marBottom w:val="0"/>
          <w:divBdr>
            <w:top w:val="none" w:sz="0" w:space="0" w:color="auto"/>
            <w:left w:val="none" w:sz="0" w:space="0" w:color="auto"/>
            <w:bottom w:val="none" w:sz="0" w:space="0" w:color="auto"/>
            <w:right w:val="none" w:sz="0" w:space="0" w:color="auto"/>
          </w:divBdr>
        </w:div>
        <w:div w:id="60557990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654801833">
      <w:bodyDiv w:val="1"/>
      <w:marLeft w:val="0"/>
      <w:marRight w:val="0"/>
      <w:marTop w:val="0"/>
      <w:marBottom w:val="0"/>
      <w:divBdr>
        <w:top w:val="none" w:sz="0" w:space="0" w:color="auto"/>
        <w:left w:val="none" w:sz="0" w:space="0" w:color="auto"/>
        <w:bottom w:val="none" w:sz="0" w:space="0" w:color="auto"/>
        <w:right w:val="none" w:sz="0" w:space="0" w:color="auto"/>
      </w:divBdr>
      <w:divsChild>
        <w:div w:id="2082293316">
          <w:marLeft w:val="0"/>
          <w:marRight w:val="0"/>
          <w:marTop w:val="0"/>
          <w:marBottom w:val="0"/>
          <w:divBdr>
            <w:top w:val="none" w:sz="0" w:space="0" w:color="auto"/>
            <w:left w:val="none" w:sz="0" w:space="0" w:color="auto"/>
            <w:bottom w:val="none" w:sz="0" w:space="0" w:color="auto"/>
            <w:right w:val="none" w:sz="0" w:space="0" w:color="auto"/>
          </w:divBdr>
        </w:div>
        <w:div w:id="1013343055">
          <w:marLeft w:val="0"/>
          <w:marRight w:val="0"/>
          <w:marTop w:val="0"/>
          <w:marBottom w:val="0"/>
          <w:divBdr>
            <w:top w:val="none" w:sz="0" w:space="0" w:color="auto"/>
            <w:left w:val="none" w:sz="0" w:space="0" w:color="auto"/>
            <w:bottom w:val="none" w:sz="0" w:space="0" w:color="auto"/>
            <w:right w:val="none" w:sz="0" w:space="0" w:color="auto"/>
          </w:divBdr>
        </w:div>
        <w:div w:id="1957062283">
          <w:marLeft w:val="0"/>
          <w:marRight w:val="0"/>
          <w:marTop w:val="0"/>
          <w:marBottom w:val="0"/>
          <w:divBdr>
            <w:top w:val="none" w:sz="0" w:space="0" w:color="auto"/>
            <w:left w:val="none" w:sz="0" w:space="0" w:color="auto"/>
            <w:bottom w:val="none" w:sz="0" w:space="0" w:color="auto"/>
            <w:right w:val="none" w:sz="0" w:space="0" w:color="auto"/>
          </w:divBdr>
        </w:div>
        <w:div w:id="137961407">
          <w:marLeft w:val="0"/>
          <w:marRight w:val="0"/>
          <w:marTop w:val="0"/>
          <w:marBottom w:val="0"/>
          <w:divBdr>
            <w:top w:val="none" w:sz="0" w:space="0" w:color="auto"/>
            <w:left w:val="none" w:sz="0" w:space="0" w:color="auto"/>
            <w:bottom w:val="none" w:sz="0" w:space="0" w:color="auto"/>
            <w:right w:val="none" w:sz="0" w:space="0" w:color="auto"/>
          </w:divBdr>
        </w:div>
        <w:div w:id="1884561325">
          <w:marLeft w:val="0"/>
          <w:marRight w:val="0"/>
          <w:marTop w:val="0"/>
          <w:marBottom w:val="0"/>
          <w:divBdr>
            <w:top w:val="none" w:sz="0" w:space="0" w:color="auto"/>
            <w:left w:val="none" w:sz="0" w:space="0" w:color="auto"/>
            <w:bottom w:val="none" w:sz="0" w:space="0" w:color="auto"/>
            <w:right w:val="none" w:sz="0" w:space="0" w:color="auto"/>
          </w:divBdr>
        </w:div>
        <w:div w:id="1262252204">
          <w:marLeft w:val="0"/>
          <w:marRight w:val="0"/>
          <w:marTop w:val="0"/>
          <w:marBottom w:val="0"/>
          <w:divBdr>
            <w:top w:val="none" w:sz="0" w:space="0" w:color="auto"/>
            <w:left w:val="none" w:sz="0" w:space="0" w:color="auto"/>
            <w:bottom w:val="none" w:sz="0" w:space="0" w:color="auto"/>
            <w:right w:val="none" w:sz="0" w:space="0" w:color="auto"/>
          </w:divBdr>
        </w:div>
      </w:divsChild>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881477319">
      <w:bodyDiv w:val="1"/>
      <w:marLeft w:val="0"/>
      <w:marRight w:val="0"/>
      <w:marTop w:val="0"/>
      <w:marBottom w:val="0"/>
      <w:divBdr>
        <w:top w:val="none" w:sz="0" w:space="0" w:color="auto"/>
        <w:left w:val="none" w:sz="0" w:space="0" w:color="auto"/>
        <w:bottom w:val="none" w:sz="0" w:space="0" w:color="auto"/>
        <w:right w:val="none" w:sz="0" w:space="0" w:color="auto"/>
      </w:divBdr>
      <w:divsChild>
        <w:div w:id="1734738195">
          <w:marLeft w:val="0"/>
          <w:marRight w:val="0"/>
          <w:marTop w:val="0"/>
          <w:marBottom w:val="0"/>
          <w:divBdr>
            <w:top w:val="none" w:sz="0" w:space="0" w:color="auto"/>
            <w:left w:val="none" w:sz="0" w:space="0" w:color="auto"/>
            <w:bottom w:val="none" w:sz="0" w:space="0" w:color="auto"/>
            <w:right w:val="none" w:sz="0" w:space="0" w:color="auto"/>
          </w:divBdr>
        </w:div>
        <w:div w:id="1339847974">
          <w:marLeft w:val="0"/>
          <w:marRight w:val="0"/>
          <w:marTop w:val="0"/>
          <w:marBottom w:val="0"/>
          <w:divBdr>
            <w:top w:val="none" w:sz="0" w:space="0" w:color="auto"/>
            <w:left w:val="none" w:sz="0" w:space="0" w:color="auto"/>
            <w:bottom w:val="none" w:sz="0" w:space="0" w:color="auto"/>
            <w:right w:val="none" w:sz="0" w:space="0" w:color="auto"/>
          </w:divBdr>
        </w:div>
      </w:divsChild>
    </w:div>
    <w:div w:id="1942184624">
      <w:bodyDiv w:val="1"/>
      <w:marLeft w:val="0"/>
      <w:marRight w:val="0"/>
      <w:marTop w:val="0"/>
      <w:marBottom w:val="0"/>
      <w:divBdr>
        <w:top w:val="none" w:sz="0" w:space="0" w:color="auto"/>
        <w:left w:val="none" w:sz="0" w:space="0" w:color="auto"/>
        <w:bottom w:val="none" w:sz="0" w:space="0" w:color="auto"/>
        <w:right w:val="none" w:sz="0" w:space="0" w:color="auto"/>
      </w:divBdr>
      <w:divsChild>
        <w:div w:id="64031095">
          <w:marLeft w:val="0"/>
          <w:marRight w:val="0"/>
          <w:marTop w:val="0"/>
          <w:marBottom w:val="0"/>
          <w:divBdr>
            <w:top w:val="none" w:sz="0" w:space="0" w:color="auto"/>
            <w:left w:val="none" w:sz="0" w:space="0" w:color="auto"/>
            <w:bottom w:val="none" w:sz="0" w:space="0" w:color="auto"/>
            <w:right w:val="none" w:sz="0" w:space="0" w:color="auto"/>
          </w:divBdr>
        </w:div>
        <w:div w:id="866599460">
          <w:marLeft w:val="0"/>
          <w:marRight w:val="0"/>
          <w:marTop w:val="0"/>
          <w:marBottom w:val="0"/>
          <w:divBdr>
            <w:top w:val="none" w:sz="0" w:space="0" w:color="auto"/>
            <w:left w:val="none" w:sz="0" w:space="0" w:color="auto"/>
            <w:bottom w:val="none" w:sz="0" w:space="0" w:color="auto"/>
            <w:right w:val="none" w:sz="0" w:space="0" w:color="auto"/>
          </w:divBdr>
        </w:div>
      </w:divsChild>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 w:id="2036147685">
      <w:bodyDiv w:val="1"/>
      <w:marLeft w:val="0"/>
      <w:marRight w:val="0"/>
      <w:marTop w:val="0"/>
      <w:marBottom w:val="0"/>
      <w:divBdr>
        <w:top w:val="none" w:sz="0" w:space="0" w:color="auto"/>
        <w:left w:val="none" w:sz="0" w:space="0" w:color="auto"/>
        <w:bottom w:val="none" w:sz="0" w:space="0" w:color="auto"/>
        <w:right w:val="none" w:sz="0" w:space="0" w:color="auto"/>
      </w:divBdr>
      <w:divsChild>
        <w:div w:id="685836198">
          <w:marLeft w:val="0"/>
          <w:marRight w:val="0"/>
          <w:marTop w:val="0"/>
          <w:marBottom w:val="0"/>
          <w:divBdr>
            <w:top w:val="none" w:sz="0" w:space="0" w:color="auto"/>
            <w:left w:val="none" w:sz="0" w:space="0" w:color="auto"/>
            <w:bottom w:val="none" w:sz="0" w:space="0" w:color="auto"/>
            <w:right w:val="none" w:sz="0" w:space="0" w:color="auto"/>
          </w:divBdr>
          <w:divsChild>
            <w:div w:id="593051055">
              <w:marLeft w:val="0"/>
              <w:marRight w:val="0"/>
              <w:marTop w:val="0"/>
              <w:marBottom w:val="0"/>
              <w:divBdr>
                <w:top w:val="none" w:sz="0" w:space="0" w:color="auto"/>
                <w:left w:val="none" w:sz="0" w:space="0" w:color="auto"/>
                <w:bottom w:val="none" w:sz="0" w:space="0" w:color="auto"/>
                <w:right w:val="none" w:sz="0" w:space="0" w:color="auto"/>
              </w:divBdr>
            </w:div>
            <w:div w:id="2072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trict12bridge.org/upcom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374E-8025-4D6F-B002-2FD61B8F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15</cp:revision>
  <dcterms:created xsi:type="dcterms:W3CDTF">2020-04-23T10:42:00Z</dcterms:created>
  <dcterms:modified xsi:type="dcterms:W3CDTF">2020-05-01T21:43:00Z</dcterms:modified>
</cp:coreProperties>
</file>