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DE95D" w14:textId="353960DC" w:rsidR="007679DD" w:rsidRDefault="007679DD">
      <w:pPr>
        <w:rPr>
          <w:rFonts w:ascii="Georgia" w:hAnsi="Georgia"/>
          <w:sz w:val="32"/>
          <w:szCs w:val="32"/>
        </w:rPr>
      </w:pPr>
    </w:p>
    <w:p w14:paraId="035AD058" w14:textId="42539634" w:rsidR="007679DD" w:rsidRDefault="007679DD">
      <w:pPr>
        <w:rPr>
          <w:rFonts w:ascii="Georgia" w:hAnsi="Georgia"/>
          <w:sz w:val="32"/>
          <w:szCs w:val="32"/>
        </w:rPr>
      </w:pPr>
      <w:r>
        <w:rPr>
          <w:noProof/>
        </w:rPr>
        <w:drawing>
          <wp:inline distT="0" distB="0" distL="0" distR="0" wp14:anchorId="5ECF2AB9" wp14:editId="7909136D">
            <wp:extent cx="5943600" cy="193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31035"/>
                    </a:xfrm>
                    <a:prstGeom prst="rect">
                      <a:avLst/>
                    </a:prstGeom>
                    <a:noFill/>
                    <a:ln>
                      <a:noFill/>
                    </a:ln>
                  </pic:spPr>
                </pic:pic>
              </a:graphicData>
            </a:graphic>
          </wp:inline>
        </w:drawing>
      </w:r>
    </w:p>
    <w:p w14:paraId="677E3222" w14:textId="77777777" w:rsidR="00D141AD" w:rsidRDefault="00D141AD" w:rsidP="00397DCF">
      <w:pPr>
        <w:shd w:val="clear" w:color="auto" w:fill="FFFFFF"/>
        <w:spacing w:after="0" w:line="240" w:lineRule="auto"/>
        <w:rPr>
          <w:rFonts w:ascii="Georgia" w:eastAsia="Times New Roman" w:hAnsi="Georgia" w:cs="Calibri"/>
          <w:b/>
          <w:bCs/>
          <w:color w:val="440506"/>
          <w:sz w:val="32"/>
          <w:szCs w:val="32"/>
        </w:rPr>
      </w:pPr>
    </w:p>
    <w:p w14:paraId="2FD0FAF5" w14:textId="1424C271" w:rsidR="006A0698" w:rsidRDefault="00D141AD" w:rsidP="00397DCF">
      <w:p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b/>
          <w:bCs/>
          <w:color w:val="440506"/>
          <w:sz w:val="32"/>
          <w:szCs w:val="32"/>
        </w:rPr>
        <w:t xml:space="preserve">The Bridge House - </w:t>
      </w:r>
      <w:r w:rsidR="00F43674" w:rsidRPr="00F43674">
        <w:rPr>
          <w:rFonts w:ascii="Georgia" w:eastAsia="Times New Roman" w:hAnsi="Georgia" w:cs="Calibri"/>
          <w:color w:val="440506"/>
          <w:sz w:val="32"/>
          <w:szCs w:val="32"/>
        </w:rPr>
        <w:t xml:space="preserve"> </w:t>
      </w:r>
      <w:r w:rsidR="008D11AA">
        <w:rPr>
          <w:rFonts w:ascii="Georgia" w:eastAsia="Times New Roman" w:hAnsi="Georgia" w:cs="Calibri"/>
          <w:color w:val="440506"/>
          <w:sz w:val="32"/>
          <w:szCs w:val="32"/>
        </w:rPr>
        <w:t xml:space="preserve">Yep, </w:t>
      </w:r>
      <w:r>
        <w:rPr>
          <w:rFonts w:ascii="Georgia" w:eastAsia="Times New Roman" w:hAnsi="Georgia" w:cs="Calibri"/>
          <w:color w:val="440506"/>
          <w:sz w:val="32"/>
          <w:szCs w:val="32"/>
        </w:rPr>
        <w:t xml:space="preserve">in keeping with national guidance to minimize the spread of the Coronavirus and </w:t>
      </w:r>
      <w:r w:rsidR="006B63CA">
        <w:rPr>
          <w:rFonts w:ascii="Georgia" w:eastAsia="Times New Roman" w:hAnsi="Georgia" w:cs="Calibri"/>
          <w:color w:val="440506"/>
          <w:sz w:val="32"/>
          <w:szCs w:val="32"/>
        </w:rPr>
        <w:t xml:space="preserve">help </w:t>
      </w:r>
      <w:r>
        <w:rPr>
          <w:rFonts w:ascii="Georgia" w:eastAsia="Times New Roman" w:hAnsi="Georgia" w:cs="Calibri"/>
          <w:color w:val="440506"/>
          <w:sz w:val="32"/>
          <w:szCs w:val="32"/>
        </w:rPr>
        <w:t>keep our members safe</w:t>
      </w:r>
      <w:r w:rsidR="008D11AA">
        <w:rPr>
          <w:rFonts w:ascii="Georgia" w:eastAsia="Times New Roman" w:hAnsi="Georgia" w:cs="Calibri"/>
          <w:color w:val="440506"/>
          <w:sz w:val="32"/>
          <w:szCs w:val="32"/>
        </w:rPr>
        <w:t>, we remain closed.</w:t>
      </w:r>
      <w:r>
        <w:rPr>
          <w:rFonts w:ascii="Georgia" w:eastAsia="Times New Roman" w:hAnsi="Georgia" w:cs="Calibri"/>
          <w:color w:val="440506"/>
          <w:sz w:val="32"/>
          <w:szCs w:val="32"/>
        </w:rPr>
        <w:t xml:space="preserve">  Hopefully each of you is well and continuing the needed safety precautions to stay that way.  When will we re</w:t>
      </w:r>
      <w:r w:rsidR="006B63CA">
        <w:rPr>
          <w:rFonts w:ascii="Georgia" w:eastAsia="Times New Roman" w:hAnsi="Georgia" w:cs="Calibri"/>
          <w:color w:val="440506"/>
          <w:sz w:val="32"/>
          <w:szCs w:val="32"/>
        </w:rPr>
        <w:t>-</w:t>
      </w:r>
      <w:r>
        <w:rPr>
          <w:rFonts w:ascii="Georgia" w:eastAsia="Times New Roman" w:hAnsi="Georgia" w:cs="Calibri"/>
          <w:color w:val="440506"/>
          <w:sz w:val="32"/>
          <w:szCs w:val="32"/>
        </w:rPr>
        <w:t xml:space="preserve">open?  Time will tell.  We’ll pay close attention to Federal, state, </w:t>
      </w:r>
      <w:r w:rsidR="006B63CA">
        <w:rPr>
          <w:rFonts w:ascii="Georgia" w:eastAsia="Times New Roman" w:hAnsi="Georgia" w:cs="Calibri"/>
          <w:color w:val="440506"/>
          <w:sz w:val="32"/>
          <w:szCs w:val="32"/>
        </w:rPr>
        <w:t xml:space="preserve">and </w:t>
      </w:r>
      <w:r>
        <w:rPr>
          <w:rFonts w:ascii="Georgia" w:eastAsia="Times New Roman" w:hAnsi="Georgia" w:cs="Calibri"/>
          <w:color w:val="440506"/>
          <w:sz w:val="32"/>
          <w:szCs w:val="32"/>
        </w:rPr>
        <w:t>local officials</w:t>
      </w:r>
      <w:r w:rsidR="006B63CA">
        <w:rPr>
          <w:rFonts w:ascii="Georgia" w:eastAsia="Times New Roman" w:hAnsi="Georgia" w:cs="Calibri"/>
          <w:color w:val="440506"/>
          <w:sz w:val="32"/>
          <w:szCs w:val="32"/>
        </w:rPr>
        <w:t>,</w:t>
      </w:r>
      <w:r>
        <w:rPr>
          <w:rFonts w:ascii="Georgia" w:eastAsia="Times New Roman" w:hAnsi="Georgia" w:cs="Calibri"/>
          <w:color w:val="440506"/>
          <w:sz w:val="32"/>
          <w:szCs w:val="32"/>
        </w:rPr>
        <w:t xml:space="preserve"> </w:t>
      </w:r>
      <w:r w:rsidR="006B63CA">
        <w:rPr>
          <w:rFonts w:ascii="Georgia" w:eastAsia="Times New Roman" w:hAnsi="Georgia" w:cs="Calibri"/>
          <w:color w:val="440506"/>
          <w:sz w:val="32"/>
          <w:szCs w:val="32"/>
        </w:rPr>
        <w:t xml:space="preserve">to </w:t>
      </w:r>
      <w:r>
        <w:rPr>
          <w:rFonts w:ascii="Georgia" w:eastAsia="Times New Roman" w:hAnsi="Georgia" w:cs="Calibri"/>
          <w:color w:val="440506"/>
          <w:sz w:val="32"/>
          <w:szCs w:val="32"/>
        </w:rPr>
        <w:t>ACBL</w:t>
      </w:r>
      <w:r w:rsidR="006B63CA">
        <w:rPr>
          <w:rFonts w:ascii="Georgia" w:eastAsia="Times New Roman" w:hAnsi="Georgia" w:cs="Calibri"/>
          <w:color w:val="440506"/>
          <w:sz w:val="32"/>
          <w:szCs w:val="32"/>
        </w:rPr>
        <w:t xml:space="preserve"> for guidance</w:t>
      </w:r>
      <w:r w:rsidR="008D11AA">
        <w:rPr>
          <w:rFonts w:ascii="Georgia" w:eastAsia="Times New Roman" w:hAnsi="Georgia" w:cs="Calibri"/>
          <w:color w:val="440506"/>
          <w:sz w:val="32"/>
          <w:szCs w:val="32"/>
        </w:rPr>
        <w:t xml:space="preserve">, and </w:t>
      </w:r>
      <w:r w:rsidR="00FD27D6">
        <w:rPr>
          <w:rFonts w:ascii="Georgia" w:eastAsia="Times New Roman" w:hAnsi="Georgia" w:cs="Calibri"/>
          <w:color w:val="440506"/>
          <w:sz w:val="32"/>
          <w:szCs w:val="32"/>
        </w:rPr>
        <w:t xml:space="preserve">to </w:t>
      </w:r>
      <w:r w:rsidR="008D11AA">
        <w:rPr>
          <w:rFonts w:ascii="Georgia" w:eastAsia="Times New Roman" w:hAnsi="Georgia" w:cs="Calibri"/>
          <w:color w:val="440506"/>
          <w:sz w:val="32"/>
          <w:szCs w:val="32"/>
        </w:rPr>
        <w:t>the COVID19 data re: new cases in our area.</w:t>
      </w:r>
    </w:p>
    <w:p w14:paraId="3491F1FA" w14:textId="5DFCD0FF" w:rsidR="006B63CA" w:rsidRDefault="006B63CA" w:rsidP="00397DCF">
      <w:pPr>
        <w:shd w:val="clear" w:color="auto" w:fill="FFFFFF"/>
        <w:spacing w:after="0" w:line="240" w:lineRule="auto"/>
        <w:rPr>
          <w:rFonts w:ascii="Georgia" w:eastAsia="Times New Roman" w:hAnsi="Georgia" w:cs="Calibri"/>
          <w:color w:val="440506"/>
          <w:sz w:val="32"/>
          <w:szCs w:val="32"/>
        </w:rPr>
      </w:pPr>
    </w:p>
    <w:p w14:paraId="46EAA3EC" w14:textId="39E05FD2" w:rsidR="006B63CA" w:rsidRDefault="006B63CA" w:rsidP="00397DCF">
      <w:pPr>
        <w:shd w:val="clear" w:color="auto" w:fill="FFFFFF"/>
        <w:spacing w:after="0" w:line="240" w:lineRule="auto"/>
        <w:rPr>
          <w:rFonts w:ascii="Georgia" w:eastAsia="Times New Roman" w:hAnsi="Georgia" w:cs="Calibri"/>
          <w:b/>
          <w:bCs/>
          <w:color w:val="440506"/>
          <w:sz w:val="32"/>
          <w:szCs w:val="32"/>
        </w:rPr>
      </w:pPr>
      <w:r w:rsidRPr="006B63CA">
        <w:rPr>
          <w:rFonts w:ascii="Georgia" w:eastAsia="Times New Roman" w:hAnsi="Georgia" w:cs="Calibri"/>
          <w:b/>
          <w:bCs/>
          <w:color w:val="440506"/>
          <w:sz w:val="32"/>
          <w:szCs w:val="32"/>
        </w:rPr>
        <w:t>Tournaments and Events</w:t>
      </w:r>
      <w:r>
        <w:rPr>
          <w:rFonts w:ascii="Georgia" w:eastAsia="Times New Roman" w:hAnsi="Georgia" w:cs="Calibri"/>
          <w:color w:val="440506"/>
          <w:sz w:val="32"/>
          <w:szCs w:val="32"/>
        </w:rPr>
        <w:t xml:space="preserve"> – </w:t>
      </w:r>
      <w:r w:rsidR="008D11AA">
        <w:rPr>
          <w:rFonts w:ascii="Georgia" w:eastAsia="Times New Roman" w:hAnsi="Georgia" w:cs="Calibri"/>
          <w:color w:val="440506"/>
          <w:sz w:val="32"/>
          <w:szCs w:val="32"/>
        </w:rPr>
        <w:t>As you know, m</w:t>
      </w:r>
      <w:r>
        <w:rPr>
          <w:rFonts w:ascii="Georgia" w:eastAsia="Times New Roman" w:hAnsi="Georgia" w:cs="Calibri"/>
          <w:color w:val="440506"/>
          <w:sz w:val="32"/>
          <w:szCs w:val="32"/>
        </w:rPr>
        <w:t xml:space="preserve">any Michigan tournaments and events have been canceled, including Traverse City’s National Cherry Festival and Charlevoix’s Venetian Festival.  </w:t>
      </w:r>
      <w:r w:rsidR="008D11AA">
        <w:rPr>
          <w:rFonts w:ascii="Georgia" w:eastAsia="Times New Roman" w:hAnsi="Georgia" w:cs="Calibri"/>
          <w:color w:val="440506"/>
          <w:sz w:val="32"/>
          <w:szCs w:val="32"/>
        </w:rPr>
        <w:t>We’ve been informed that virtual clubs will not be permitted to conduct sectional</w:t>
      </w:r>
      <w:r w:rsidR="003E44D6">
        <w:rPr>
          <w:rFonts w:ascii="Georgia" w:eastAsia="Times New Roman" w:hAnsi="Georgia" w:cs="Calibri"/>
          <w:color w:val="440506"/>
          <w:sz w:val="32"/>
          <w:szCs w:val="32"/>
        </w:rPr>
        <w:t>s</w:t>
      </w:r>
      <w:r w:rsidR="008D11AA">
        <w:rPr>
          <w:rFonts w:ascii="Georgia" w:eastAsia="Times New Roman" w:hAnsi="Georgia" w:cs="Calibri"/>
          <w:color w:val="440506"/>
          <w:sz w:val="32"/>
          <w:szCs w:val="32"/>
        </w:rPr>
        <w:t xml:space="preserve"> or regionals.  Hence, we have canceled both our FLM (June 2</w:t>
      </w:r>
      <w:r w:rsidR="00246BEC">
        <w:rPr>
          <w:rFonts w:ascii="Georgia" w:eastAsia="Times New Roman" w:hAnsi="Georgia" w:cs="Calibri"/>
          <w:color w:val="440506"/>
          <w:sz w:val="32"/>
          <w:szCs w:val="32"/>
        </w:rPr>
        <w:t>7</w:t>
      </w:r>
      <w:r w:rsidR="008D11AA">
        <w:rPr>
          <w:rFonts w:ascii="Georgia" w:eastAsia="Times New Roman" w:hAnsi="Georgia" w:cs="Calibri"/>
          <w:color w:val="440506"/>
          <w:sz w:val="32"/>
          <w:szCs w:val="32"/>
        </w:rPr>
        <w:t xml:space="preserve">-28) and our regional (August 10-15).  Good news, our unit has agreed to our hosting a regional </w:t>
      </w:r>
      <w:r w:rsidR="00FD27D6">
        <w:rPr>
          <w:rFonts w:ascii="Georgia" w:eastAsia="Times New Roman" w:hAnsi="Georgia" w:cs="Calibri"/>
          <w:color w:val="440506"/>
          <w:sz w:val="32"/>
          <w:szCs w:val="32"/>
        </w:rPr>
        <w:t xml:space="preserve">in Petoskey </w:t>
      </w:r>
      <w:r w:rsidR="008D11AA">
        <w:rPr>
          <w:rFonts w:ascii="Georgia" w:eastAsia="Times New Roman" w:hAnsi="Georgia" w:cs="Calibri"/>
          <w:color w:val="440506"/>
          <w:sz w:val="32"/>
          <w:szCs w:val="32"/>
        </w:rPr>
        <w:t>next summer.  It will be held August 11-16, 2021 at the casino.</w:t>
      </w:r>
    </w:p>
    <w:p w14:paraId="193B7AAD" w14:textId="77777777" w:rsidR="00504385" w:rsidRPr="004304E3" w:rsidRDefault="00504385" w:rsidP="00704289">
      <w:pPr>
        <w:rPr>
          <w:rFonts w:ascii="Georgia" w:hAnsi="Georgia"/>
          <w:sz w:val="32"/>
          <w:szCs w:val="32"/>
          <w:vertAlign w:val="superscript"/>
        </w:rPr>
      </w:pPr>
    </w:p>
    <w:p w14:paraId="5F65957B" w14:textId="77777777" w:rsidR="000F2A7E" w:rsidRDefault="00970992" w:rsidP="007B4A33">
      <w:pPr>
        <w:rPr>
          <w:rFonts w:ascii="Georgia" w:hAnsi="Georgia"/>
          <w:sz w:val="32"/>
          <w:szCs w:val="32"/>
        </w:rPr>
      </w:pPr>
      <w:r>
        <w:rPr>
          <w:rFonts w:ascii="Georgia" w:hAnsi="Georgia"/>
          <w:b/>
          <w:bCs/>
          <w:sz w:val="32"/>
          <w:szCs w:val="32"/>
        </w:rPr>
        <w:t xml:space="preserve">BBOPetoskey </w:t>
      </w:r>
      <w:r w:rsidR="00E53042">
        <w:rPr>
          <w:rFonts w:ascii="Georgia" w:hAnsi="Georgia"/>
          <w:b/>
          <w:bCs/>
          <w:sz w:val="32"/>
          <w:szCs w:val="32"/>
        </w:rPr>
        <w:t>–</w:t>
      </w:r>
      <w:r>
        <w:rPr>
          <w:rFonts w:ascii="Georgia" w:hAnsi="Georgia"/>
          <w:b/>
          <w:bCs/>
          <w:sz w:val="32"/>
          <w:szCs w:val="32"/>
        </w:rPr>
        <w:t xml:space="preserve"> </w:t>
      </w:r>
      <w:r w:rsidR="00E53042" w:rsidRPr="00E53042">
        <w:rPr>
          <w:rFonts w:ascii="Georgia" w:hAnsi="Georgia"/>
          <w:sz w:val="32"/>
          <w:szCs w:val="32"/>
        </w:rPr>
        <w:t>While</w:t>
      </w:r>
      <w:r w:rsidR="00E53042">
        <w:rPr>
          <w:rFonts w:ascii="Georgia" w:hAnsi="Georgia"/>
          <w:sz w:val="32"/>
          <w:szCs w:val="32"/>
        </w:rPr>
        <w:t xml:space="preserve"> we can’t play with each other at the Bridge House, we can </w:t>
      </w:r>
      <w:r w:rsidR="003C64D9">
        <w:rPr>
          <w:rFonts w:ascii="Georgia" w:hAnsi="Georgia"/>
          <w:sz w:val="32"/>
          <w:szCs w:val="32"/>
        </w:rPr>
        <w:t xml:space="preserve">play </w:t>
      </w:r>
      <w:r w:rsidR="008440F8">
        <w:rPr>
          <w:rFonts w:ascii="Georgia" w:hAnsi="Georgia"/>
          <w:sz w:val="32"/>
          <w:szCs w:val="32"/>
        </w:rPr>
        <w:t xml:space="preserve">and are </w:t>
      </w:r>
      <w:r w:rsidR="00E53042">
        <w:rPr>
          <w:rFonts w:ascii="Georgia" w:hAnsi="Georgia"/>
          <w:sz w:val="32"/>
          <w:szCs w:val="32"/>
        </w:rPr>
        <w:t>now play</w:t>
      </w:r>
      <w:r w:rsidR="003C64D9">
        <w:rPr>
          <w:rFonts w:ascii="Georgia" w:hAnsi="Georgia"/>
          <w:sz w:val="32"/>
          <w:szCs w:val="32"/>
        </w:rPr>
        <w:t>ing</w:t>
      </w:r>
      <w:r w:rsidR="00E53042">
        <w:rPr>
          <w:rFonts w:ascii="Georgia" w:hAnsi="Georgia"/>
          <w:sz w:val="32"/>
          <w:szCs w:val="32"/>
        </w:rPr>
        <w:t xml:space="preserve"> together online!  With the </w:t>
      </w:r>
      <w:r w:rsidR="005D127F">
        <w:rPr>
          <w:rFonts w:ascii="Georgia" w:hAnsi="Georgia"/>
          <w:sz w:val="32"/>
          <w:szCs w:val="32"/>
        </w:rPr>
        <w:t>initial</w:t>
      </w:r>
      <w:r w:rsidR="00E53042">
        <w:rPr>
          <w:rFonts w:ascii="Georgia" w:hAnsi="Georgia"/>
          <w:sz w:val="32"/>
          <w:szCs w:val="32"/>
        </w:rPr>
        <w:t xml:space="preserve"> hard work of Allison White, Nancy Colbert, Larry Willis, and Mike Sears, our Virtual Club games are up and running.  </w:t>
      </w:r>
      <w:r w:rsidR="003E44D6">
        <w:rPr>
          <w:rFonts w:ascii="Georgia" w:hAnsi="Georgia"/>
          <w:sz w:val="32"/>
          <w:szCs w:val="32"/>
        </w:rPr>
        <w:t xml:space="preserve">Going forward, we welcome Sally Stevens and Josie Doherty as additional game directors.  </w:t>
      </w:r>
    </w:p>
    <w:p w14:paraId="499D067B" w14:textId="75127028" w:rsidR="00970992" w:rsidRDefault="008440F8" w:rsidP="007B4A33">
      <w:pPr>
        <w:rPr>
          <w:rFonts w:ascii="Georgia" w:hAnsi="Georgia"/>
          <w:sz w:val="32"/>
          <w:szCs w:val="32"/>
        </w:rPr>
      </w:pPr>
      <w:r>
        <w:rPr>
          <w:rFonts w:ascii="Georgia" w:hAnsi="Georgia"/>
          <w:sz w:val="32"/>
          <w:szCs w:val="32"/>
        </w:rPr>
        <w:t xml:space="preserve">You have supported our regularly scheduled games on Tuesday and Friday with extraordinary participation.   Since our first game, we have been averaging 24 tables/day between the two games.  That is </w:t>
      </w:r>
      <w:r>
        <w:rPr>
          <w:rFonts w:ascii="Georgia" w:hAnsi="Georgia"/>
          <w:sz w:val="32"/>
          <w:szCs w:val="32"/>
        </w:rPr>
        <w:lastRenderedPageBreak/>
        <w:t>the highest in the state!!!  Thank you sooooo much.  It’s keeping us financially afloat.</w:t>
      </w:r>
    </w:p>
    <w:p w14:paraId="319BD20C" w14:textId="41D5EE40" w:rsidR="005D127F" w:rsidRDefault="005D127F" w:rsidP="007B4A33">
      <w:pPr>
        <w:rPr>
          <w:rFonts w:ascii="Georgia" w:hAnsi="Georgia"/>
          <w:sz w:val="32"/>
          <w:szCs w:val="32"/>
        </w:rPr>
      </w:pPr>
    </w:p>
    <w:p w14:paraId="4721E990" w14:textId="6C73C4D3" w:rsidR="005D127F" w:rsidRDefault="005D127F" w:rsidP="007B4A33">
      <w:pPr>
        <w:rPr>
          <w:rFonts w:ascii="Georgia" w:hAnsi="Georgia"/>
          <w:sz w:val="32"/>
          <w:szCs w:val="32"/>
        </w:rPr>
      </w:pPr>
      <w:r>
        <w:rPr>
          <w:rFonts w:ascii="Georgia" w:hAnsi="Georgia"/>
          <w:sz w:val="32"/>
          <w:szCs w:val="32"/>
        </w:rPr>
        <w:t>It’s often beneficial if our directors can reach you to try to solve issues immediately prior to and during the game.  We ask you to check your MyACBL account on ACBL.org to be sure that the phone number and email address are current as that information is available to the directors to contact you.</w:t>
      </w:r>
    </w:p>
    <w:p w14:paraId="6886D24A" w14:textId="173E41B1" w:rsidR="008440F8" w:rsidRDefault="008440F8" w:rsidP="007B4A33">
      <w:pPr>
        <w:rPr>
          <w:rFonts w:ascii="Georgia" w:hAnsi="Georgia"/>
          <w:sz w:val="32"/>
          <w:szCs w:val="32"/>
        </w:rPr>
      </w:pPr>
    </w:p>
    <w:p w14:paraId="4A6AF0DA" w14:textId="673A9DF5" w:rsidR="008440F8" w:rsidRDefault="008440F8" w:rsidP="007B4A33">
      <w:pPr>
        <w:rPr>
          <w:rFonts w:ascii="Georgia" w:hAnsi="Georgia"/>
          <w:sz w:val="32"/>
          <w:szCs w:val="32"/>
        </w:rPr>
      </w:pPr>
      <w:r w:rsidRPr="008440F8">
        <w:rPr>
          <w:rFonts w:ascii="Georgia" w:hAnsi="Georgia"/>
          <w:b/>
          <w:bCs/>
          <w:sz w:val="32"/>
          <w:szCs w:val="32"/>
        </w:rPr>
        <w:t>Results for our Virtual Games</w:t>
      </w:r>
      <w:r>
        <w:rPr>
          <w:rFonts w:ascii="Georgia" w:hAnsi="Georgia"/>
          <w:sz w:val="32"/>
          <w:szCs w:val="32"/>
        </w:rPr>
        <w:t xml:space="preserve"> – There are a variety of ways to get the results from your playing in our virtual games</w:t>
      </w:r>
      <w:r w:rsidR="000F1446">
        <w:rPr>
          <w:rFonts w:ascii="Georgia" w:hAnsi="Georgia"/>
          <w:sz w:val="32"/>
          <w:szCs w:val="32"/>
        </w:rPr>
        <w:t>,</w:t>
      </w:r>
      <w:r w:rsidR="0098539A">
        <w:rPr>
          <w:rFonts w:ascii="Georgia" w:hAnsi="Georgia"/>
          <w:sz w:val="32"/>
          <w:szCs w:val="32"/>
        </w:rPr>
        <w:t xml:space="preserve"> about an hour after the game finishes.</w:t>
      </w:r>
    </w:p>
    <w:p w14:paraId="3E078DC9" w14:textId="0A82E318" w:rsidR="008440F8" w:rsidRDefault="008440F8" w:rsidP="0098539A">
      <w:pPr>
        <w:ind w:left="720"/>
        <w:rPr>
          <w:rFonts w:ascii="Georgia" w:hAnsi="Georgia"/>
          <w:sz w:val="32"/>
          <w:szCs w:val="32"/>
        </w:rPr>
      </w:pPr>
      <w:r w:rsidRPr="0098539A">
        <w:rPr>
          <w:rFonts w:ascii="Georgia" w:hAnsi="Georgia"/>
          <w:b/>
          <w:bCs/>
          <w:sz w:val="32"/>
          <w:szCs w:val="32"/>
        </w:rPr>
        <w:t>BBO</w:t>
      </w:r>
      <w:r>
        <w:rPr>
          <w:rFonts w:ascii="Georgia" w:hAnsi="Georgia"/>
          <w:sz w:val="32"/>
          <w:szCs w:val="32"/>
        </w:rPr>
        <w:t xml:space="preserve"> – when logged in</w:t>
      </w:r>
      <w:r w:rsidR="0098539A">
        <w:rPr>
          <w:rFonts w:ascii="Georgia" w:hAnsi="Georgia"/>
          <w:sz w:val="32"/>
          <w:szCs w:val="32"/>
        </w:rPr>
        <w:t xml:space="preserve"> to BBO</w:t>
      </w:r>
      <w:r>
        <w:rPr>
          <w:rFonts w:ascii="Georgia" w:hAnsi="Georgia"/>
          <w:sz w:val="32"/>
          <w:szCs w:val="32"/>
        </w:rPr>
        <w:t>, you can select the history tab and then the game you want to see the results for</w:t>
      </w:r>
      <w:r w:rsidR="0098539A">
        <w:rPr>
          <w:rFonts w:ascii="Georgia" w:hAnsi="Georgia"/>
          <w:sz w:val="32"/>
          <w:szCs w:val="32"/>
        </w:rPr>
        <w:t>.  It will show you where you finished, and with a little work, you can see the travelers and the hand records for that game.  You can also see the bidding, and the play of each card to each trick.</w:t>
      </w:r>
    </w:p>
    <w:p w14:paraId="603F98DC" w14:textId="465E608E" w:rsidR="0098539A" w:rsidRDefault="0098539A" w:rsidP="0098539A">
      <w:pPr>
        <w:ind w:left="720"/>
        <w:rPr>
          <w:rFonts w:ascii="Georgia" w:hAnsi="Georgia"/>
          <w:sz w:val="32"/>
          <w:szCs w:val="32"/>
        </w:rPr>
      </w:pPr>
      <w:r>
        <w:rPr>
          <w:rFonts w:ascii="Georgia" w:hAnsi="Georgia"/>
          <w:b/>
          <w:bCs/>
          <w:sz w:val="32"/>
          <w:szCs w:val="32"/>
        </w:rPr>
        <w:t>PBC Website</w:t>
      </w:r>
      <w:r>
        <w:rPr>
          <w:rFonts w:ascii="Georgia" w:hAnsi="Georgia"/>
          <w:sz w:val="32"/>
          <w:szCs w:val="32"/>
        </w:rPr>
        <w:t xml:space="preserve"> – you can go to the PBC website homepage and click on BBO Results.   Rankings and travelers are available.</w:t>
      </w:r>
    </w:p>
    <w:p w14:paraId="2DAB0A6B" w14:textId="005AC550" w:rsidR="0098539A" w:rsidRDefault="0098539A" w:rsidP="0098539A">
      <w:pPr>
        <w:ind w:left="720"/>
        <w:rPr>
          <w:rFonts w:ascii="Georgia" w:hAnsi="Georgia"/>
          <w:sz w:val="32"/>
          <w:szCs w:val="32"/>
        </w:rPr>
      </w:pPr>
      <w:r>
        <w:rPr>
          <w:rFonts w:ascii="Georgia" w:hAnsi="Georgia"/>
          <w:b/>
          <w:bCs/>
          <w:sz w:val="32"/>
          <w:szCs w:val="32"/>
        </w:rPr>
        <w:t xml:space="preserve">ACBL Live </w:t>
      </w:r>
      <w:r>
        <w:rPr>
          <w:rFonts w:ascii="Georgia" w:hAnsi="Georgia"/>
          <w:sz w:val="32"/>
          <w:szCs w:val="32"/>
        </w:rPr>
        <w:t xml:space="preserve">– ACBL will email results to you if you have an email address in your account.  Rankings and travelers are </w:t>
      </w:r>
      <w:r w:rsidR="003C64D9">
        <w:rPr>
          <w:rFonts w:ascii="Georgia" w:hAnsi="Georgia"/>
          <w:sz w:val="32"/>
          <w:szCs w:val="32"/>
        </w:rPr>
        <w:t>provided</w:t>
      </w:r>
      <w:r>
        <w:rPr>
          <w:rFonts w:ascii="Georgia" w:hAnsi="Georgia"/>
          <w:sz w:val="32"/>
          <w:szCs w:val="32"/>
        </w:rPr>
        <w:t>.</w:t>
      </w:r>
    </w:p>
    <w:p w14:paraId="1AD9C462" w14:textId="1249AF96" w:rsidR="0098539A" w:rsidRPr="0098539A" w:rsidRDefault="0098539A" w:rsidP="0098539A">
      <w:pPr>
        <w:ind w:left="720"/>
        <w:rPr>
          <w:rFonts w:ascii="Georgia" w:hAnsi="Georgia"/>
          <w:sz w:val="32"/>
          <w:szCs w:val="32"/>
        </w:rPr>
      </w:pPr>
      <w:r>
        <w:rPr>
          <w:rFonts w:ascii="Georgia" w:hAnsi="Georgia"/>
          <w:b/>
          <w:bCs/>
          <w:sz w:val="32"/>
          <w:szCs w:val="32"/>
        </w:rPr>
        <w:t xml:space="preserve">The Common Game (TCG) </w:t>
      </w:r>
      <w:r>
        <w:rPr>
          <w:rFonts w:ascii="Georgia" w:hAnsi="Georgia"/>
          <w:sz w:val="32"/>
          <w:szCs w:val="32"/>
        </w:rPr>
        <w:t>– Now that we are using TCG boards in our virtual games (as we do at the bridge house), you will get an email with results</w:t>
      </w:r>
      <w:r w:rsidR="009F0FF3">
        <w:rPr>
          <w:rFonts w:ascii="Georgia" w:hAnsi="Georgia"/>
          <w:sz w:val="32"/>
          <w:szCs w:val="32"/>
        </w:rPr>
        <w:t xml:space="preserve"> </w:t>
      </w:r>
      <w:r>
        <w:rPr>
          <w:rFonts w:ascii="Georgia" w:hAnsi="Georgia"/>
          <w:sz w:val="32"/>
          <w:szCs w:val="32"/>
        </w:rPr>
        <w:t>and hand records for all hands if you are signed up with TCG.  To do so, simply send an email to:</w:t>
      </w:r>
      <w:r w:rsidR="003C64D9">
        <w:rPr>
          <w:rFonts w:ascii="Georgia" w:hAnsi="Georgia"/>
          <w:sz w:val="32"/>
          <w:szCs w:val="32"/>
        </w:rPr>
        <w:t xml:space="preserve"> </w:t>
      </w:r>
      <w:hyperlink r:id="rId9" w:history="1">
        <w:r w:rsidR="003C64D9" w:rsidRPr="00367881">
          <w:rPr>
            <w:rStyle w:val="Hyperlink"/>
            <w:rFonts w:ascii="Georgia" w:hAnsi="Georgia"/>
            <w:sz w:val="32"/>
            <w:szCs w:val="32"/>
          </w:rPr>
          <w:t>FastResultsHelpDesk@gmail.com</w:t>
        </w:r>
      </w:hyperlink>
      <w:r w:rsidR="003C64D9">
        <w:rPr>
          <w:rFonts w:ascii="Georgia" w:hAnsi="Georgia"/>
          <w:sz w:val="32"/>
          <w:szCs w:val="32"/>
        </w:rPr>
        <w:t xml:space="preserve"> with your ACBL # in the subject line (no message needed).  </w:t>
      </w:r>
    </w:p>
    <w:p w14:paraId="576DBBF2" w14:textId="27D0088F" w:rsidR="00652C28" w:rsidRDefault="00652C28" w:rsidP="007B4A33">
      <w:pPr>
        <w:rPr>
          <w:rFonts w:ascii="Georgia" w:hAnsi="Georgia"/>
          <w:sz w:val="32"/>
          <w:szCs w:val="32"/>
        </w:rPr>
      </w:pPr>
    </w:p>
    <w:p w14:paraId="63F99ED2" w14:textId="049C8B35" w:rsidR="004B0244" w:rsidRDefault="004B0244" w:rsidP="004B0244">
      <w:p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b/>
          <w:bCs/>
          <w:color w:val="440506"/>
          <w:sz w:val="32"/>
          <w:szCs w:val="32"/>
        </w:rPr>
        <w:t>Find a Partner</w:t>
      </w:r>
      <w:r w:rsidR="00E5531E">
        <w:rPr>
          <w:rFonts w:ascii="Georgia" w:eastAsia="Times New Roman" w:hAnsi="Georgia" w:cs="Calibri"/>
          <w:b/>
          <w:bCs/>
          <w:color w:val="440506"/>
          <w:sz w:val="32"/>
          <w:szCs w:val="32"/>
        </w:rPr>
        <w:t>/BBO Usernames</w:t>
      </w:r>
      <w:r>
        <w:rPr>
          <w:rFonts w:ascii="Georgia" w:eastAsia="Times New Roman" w:hAnsi="Georgia" w:cs="Calibri"/>
          <w:b/>
          <w:bCs/>
          <w:color w:val="440506"/>
          <w:sz w:val="32"/>
          <w:szCs w:val="32"/>
        </w:rPr>
        <w:t xml:space="preserve"> – </w:t>
      </w:r>
      <w:r w:rsidR="00E5531E" w:rsidRPr="00E5531E">
        <w:rPr>
          <w:rFonts w:ascii="Georgia" w:eastAsia="Times New Roman" w:hAnsi="Georgia" w:cs="Calibri"/>
          <w:color w:val="440506"/>
          <w:sz w:val="32"/>
          <w:szCs w:val="32"/>
        </w:rPr>
        <w:t>The Find a Partner</w:t>
      </w:r>
      <w:r w:rsidR="00E5531E">
        <w:rPr>
          <w:rFonts w:ascii="Georgia" w:eastAsia="Times New Roman" w:hAnsi="Georgia" w:cs="Calibri"/>
          <w:color w:val="440506"/>
          <w:sz w:val="32"/>
          <w:szCs w:val="32"/>
        </w:rPr>
        <w:t xml:space="preserve"> tab on the website continues to be a nice vehicle to let folks know you are looking for a partner.  In addition, BBO Usernames have been added </w:t>
      </w:r>
      <w:r w:rsidR="00E5531E">
        <w:rPr>
          <w:rFonts w:ascii="Georgia" w:eastAsia="Times New Roman" w:hAnsi="Georgia" w:cs="Calibri"/>
          <w:color w:val="440506"/>
          <w:sz w:val="32"/>
          <w:szCs w:val="32"/>
        </w:rPr>
        <w:lastRenderedPageBreak/>
        <w:t xml:space="preserve">to the Roster so you can see who is playing online and contact them directly for a partnership.  If you have </w:t>
      </w:r>
      <w:r w:rsidR="00C97091">
        <w:rPr>
          <w:rFonts w:ascii="Georgia" w:eastAsia="Times New Roman" w:hAnsi="Georgia" w:cs="Calibri"/>
          <w:color w:val="440506"/>
          <w:sz w:val="32"/>
          <w:szCs w:val="32"/>
        </w:rPr>
        <w:t xml:space="preserve">a </w:t>
      </w:r>
      <w:r w:rsidR="00E5531E">
        <w:rPr>
          <w:rFonts w:ascii="Georgia" w:eastAsia="Times New Roman" w:hAnsi="Georgia" w:cs="Calibri"/>
          <w:color w:val="440506"/>
          <w:sz w:val="32"/>
          <w:szCs w:val="32"/>
        </w:rPr>
        <w:t>Username and it’s not listed, please send it to us and we’ll add it.</w:t>
      </w:r>
    </w:p>
    <w:p w14:paraId="0495339E" w14:textId="6AE9F330" w:rsidR="005D127F" w:rsidRDefault="005D127F" w:rsidP="004B0244">
      <w:pPr>
        <w:shd w:val="clear" w:color="auto" w:fill="FFFFFF"/>
        <w:spacing w:after="0" w:line="240" w:lineRule="auto"/>
        <w:rPr>
          <w:rFonts w:ascii="Georgia" w:eastAsia="Times New Roman" w:hAnsi="Georgia" w:cs="Calibri"/>
          <w:color w:val="440506"/>
          <w:sz w:val="32"/>
          <w:szCs w:val="32"/>
        </w:rPr>
      </w:pPr>
    </w:p>
    <w:p w14:paraId="2C235A85" w14:textId="7456D5C2" w:rsidR="005D127F" w:rsidRPr="005D127F" w:rsidRDefault="005D127F" w:rsidP="004B0244">
      <w:pPr>
        <w:shd w:val="clear" w:color="auto" w:fill="FFFFFF"/>
        <w:spacing w:after="0" w:line="240" w:lineRule="auto"/>
        <w:rPr>
          <w:rFonts w:ascii="Georgia" w:eastAsia="Times New Roman" w:hAnsi="Georgia" w:cs="Calibri"/>
          <w:color w:val="440506"/>
          <w:sz w:val="32"/>
          <w:szCs w:val="32"/>
        </w:rPr>
      </w:pPr>
      <w:r w:rsidRPr="005D127F">
        <w:rPr>
          <w:rFonts w:ascii="Georgia" w:hAnsi="Georgia" w:cs="Arial"/>
          <w:color w:val="000000"/>
          <w:sz w:val="32"/>
          <w:szCs w:val="32"/>
          <w:shd w:val="clear" w:color="auto" w:fill="FFFFFF"/>
        </w:rPr>
        <w:t>A second option is to log-in to BBO when registration for our game begins, two hours before game time, and follow the same steps you would if you were registering.  However, when you reach the registration page with the blue box, go to the top of the page, find Partnership Desk and enter your name.  Or, if someone else’s name is already there, contact/invite them to be your partner.  Be sure to remove your name once you have a partner.</w:t>
      </w:r>
    </w:p>
    <w:p w14:paraId="2F41AE33" w14:textId="05C496C6" w:rsidR="00C97091" w:rsidRDefault="00C97091" w:rsidP="004B0244">
      <w:pPr>
        <w:shd w:val="clear" w:color="auto" w:fill="FFFFFF"/>
        <w:spacing w:after="0" w:line="240" w:lineRule="auto"/>
        <w:rPr>
          <w:rFonts w:ascii="Georgia" w:eastAsia="Times New Roman" w:hAnsi="Georgia" w:cs="Calibri"/>
          <w:color w:val="440506"/>
          <w:sz w:val="32"/>
          <w:szCs w:val="32"/>
        </w:rPr>
      </w:pPr>
    </w:p>
    <w:p w14:paraId="6FA7D6D6" w14:textId="0BCAA996" w:rsidR="00054C31" w:rsidRDefault="00C97091" w:rsidP="004B0244">
      <w:pPr>
        <w:shd w:val="clear" w:color="auto" w:fill="FFFFFF"/>
        <w:spacing w:after="0" w:line="240" w:lineRule="auto"/>
        <w:rPr>
          <w:rFonts w:ascii="Georgia" w:eastAsia="Times New Roman" w:hAnsi="Georgia" w:cs="Calibri"/>
          <w:color w:val="440506"/>
          <w:sz w:val="32"/>
          <w:szCs w:val="32"/>
        </w:rPr>
      </w:pPr>
      <w:r w:rsidRPr="00C97091">
        <w:rPr>
          <w:rFonts w:ascii="Georgia" w:eastAsia="Times New Roman" w:hAnsi="Georgia" w:cs="Calibri"/>
          <w:b/>
          <w:bCs/>
          <w:color w:val="440506"/>
          <w:sz w:val="32"/>
          <w:szCs w:val="32"/>
        </w:rPr>
        <w:t>Non-Profit Corporation</w:t>
      </w:r>
      <w:r>
        <w:rPr>
          <w:rFonts w:ascii="Georgia" w:eastAsia="Times New Roman" w:hAnsi="Georgia" w:cs="Calibri"/>
          <w:b/>
          <w:bCs/>
          <w:color w:val="440506"/>
          <w:sz w:val="32"/>
          <w:szCs w:val="32"/>
        </w:rPr>
        <w:t xml:space="preserve"> Annual Meeting</w:t>
      </w:r>
      <w:r>
        <w:rPr>
          <w:rFonts w:ascii="Georgia" w:eastAsia="Times New Roman" w:hAnsi="Georgia" w:cs="Calibri"/>
          <w:color w:val="440506"/>
          <w:sz w:val="32"/>
          <w:szCs w:val="32"/>
        </w:rPr>
        <w:t xml:space="preserve"> – As you know, the Petoskey Duplicate Bridge Center (aka</w:t>
      </w:r>
      <w:r w:rsidRPr="00C97091">
        <w:rPr>
          <w:rFonts w:ascii="Georgia" w:eastAsia="Times New Roman" w:hAnsi="Georgia" w:cs="Calibri"/>
          <w:color w:val="440506"/>
          <w:sz w:val="32"/>
          <w:szCs w:val="32"/>
        </w:rPr>
        <w:t xml:space="preserve"> </w:t>
      </w:r>
      <w:r>
        <w:rPr>
          <w:rFonts w:ascii="Georgia" w:eastAsia="Times New Roman" w:hAnsi="Georgia" w:cs="Calibri"/>
          <w:color w:val="440506"/>
          <w:sz w:val="32"/>
          <w:szCs w:val="32"/>
        </w:rPr>
        <w:t>Petoskey Bridge Club) is a non-profit corporation run by a board of directors.  Members of the corporation pay an annual fee of $50 which entitles them to attend the corporation’s annual meeting and to elect the members</w:t>
      </w:r>
      <w:r w:rsidR="00054C31">
        <w:rPr>
          <w:rFonts w:ascii="Georgia" w:eastAsia="Times New Roman" w:hAnsi="Georgia" w:cs="Calibri"/>
          <w:color w:val="440506"/>
          <w:sz w:val="32"/>
          <w:szCs w:val="32"/>
        </w:rPr>
        <w:t xml:space="preserve"> of the board of directors</w:t>
      </w:r>
      <w:r>
        <w:rPr>
          <w:rFonts w:ascii="Georgia" w:eastAsia="Times New Roman" w:hAnsi="Georgia" w:cs="Calibri"/>
          <w:color w:val="440506"/>
          <w:sz w:val="32"/>
          <w:szCs w:val="32"/>
        </w:rPr>
        <w:t xml:space="preserve">.  If </w:t>
      </w:r>
      <w:r w:rsidR="00054C31">
        <w:rPr>
          <w:rFonts w:ascii="Georgia" w:eastAsia="Times New Roman" w:hAnsi="Georgia" w:cs="Calibri"/>
          <w:color w:val="440506"/>
          <w:sz w:val="32"/>
          <w:szCs w:val="32"/>
        </w:rPr>
        <w:t>you would</w:t>
      </w:r>
      <w:r>
        <w:rPr>
          <w:rFonts w:ascii="Georgia" w:eastAsia="Times New Roman" w:hAnsi="Georgia" w:cs="Calibri"/>
          <w:color w:val="440506"/>
          <w:sz w:val="32"/>
          <w:szCs w:val="32"/>
        </w:rPr>
        <w:t xml:space="preserve"> like to be a member of the </w:t>
      </w:r>
      <w:r w:rsidRPr="009E4C82">
        <w:rPr>
          <w:rFonts w:ascii="Georgia" w:eastAsia="Times New Roman" w:hAnsi="Georgia" w:cs="Calibri"/>
          <w:b/>
          <w:bCs/>
          <w:color w:val="440506"/>
          <w:sz w:val="32"/>
          <w:szCs w:val="32"/>
        </w:rPr>
        <w:t>corporation</w:t>
      </w:r>
      <w:r w:rsidR="00054C31">
        <w:rPr>
          <w:rFonts w:ascii="Georgia" w:eastAsia="Times New Roman" w:hAnsi="Georgia" w:cs="Calibri"/>
          <w:color w:val="440506"/>
          <w:sz w:val="32"/>
          <w:szCs w:val="32"/>
        </w:rPr>
        <w:t>, and you are an ACBL member, you may do so by sending a check payable to Petoskey Bridge Club and mailing it to P.O. Box 722, Petoskey, MI  49770 prior to July 1.  The corporation’s annual meeting this year will be held on Wednesday, July 8.</w:t>
      </w:r>
    </w:p>
    <w:p w14:paraId="64747B5B" w14:textId="77777777" w:rsidR="00054C31" w:rsidRDefault="00054C31" w:rsidP="004B0244">
      <w:pPr>
        <w:shd w:val="clear" w:color="auto" w:fill="FFFFFF"/>
        <w:spacing w:after="0" w:line="240" w:lineRule="auto"/>
        <w:rPr>
          <w:rFonts w:ascii="Georgia" w:eastAsia="Times New Roman" w:hAnsi="Georgia" w:cs="Calibri"/>
          <w:color w:val="440506"/>
          <w:sz w:val="32"/>
          <w:szCs w:val="32"/>
        </w:rPr>
      </w:pPr>
    </w:p>
    <w:p w14:paraId="3DF9DD9D" w14:textId="1F0CB6C1" w:rsidR="00054C31" w:rsidRDefault="00054C31" w:rsidP="004B0244">
      <w:p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color w:val="440506"/>
          <w:sz w:val="32"/>
          <w:szCs w:val="32"/>
        </w:rPr>
        <w:t>You do not have to be a member of the corporation to play bridge at the club</w:t>
      </w:r>
      <w:r w:rsidR="00B73D69">
        <w:rPr>
          <w:rFonts w:ascii="Georgia" w:eastAsia="Times New Roman" w:hAnsi="Georgia" w:cs="Calibri"/>
          <w:color w:val="440506"/>
          <w:sz w:val="32"/>
          <w:szCs w:val="32"/>
        </w:rPr>
        <w:t xml:space="preserve"> or online</w:t>
      </w:r>
      <w:r>
        <w:rPr>
          <w:rFonts w:ascii="Georgia" w:eastAsia="Times New Roman" w:hAnsi="Georgia" w:cs="Calibri"/>
          <w:color w:val="440506"/>
          <w:sz w:val="32"/>
          <w:szCs w:val="32"/>
        </w:rPr>
        <w:t xml:space="preserve">.  All who play at the club </w:t>
      </w:r>
      <w:r w:rsidR="004C447B">
        <w:rPr>
          <w:rFonts w:ascii="Georgia" w:eastAsia="Times New Roman" w:hAnsi="Georgia" w:cs="Calibri"/>
          <w:color w:val="440506"/>
          <w:sz w:val="32"/>
          <w:szCs w:val="32"/>
        </w:rPr>
        <w:t xml:space="preserve">and online </w:t>
      </w:r>
      <w:r>
        <w:rPr>
          <w:rFonts w:ascii="Georgia" w:eastAsia="Times New Roman" w:hAnsi="Georgia" w:cs="Calibri"/>
          <w:color w:val="440506"/>
          <w:sz w:val="32"/>
          <w:szCs w:val="32"/>
        </w:rPr>
        <w:t>are considered members of the club.</w:t>
      </w:r>
    </w:p>
    <w:p w14:paraId="7C4BE21E" w14:textId="062E8373" w:rsidR="008440F8" w:rsidRDefault="008440F8" w:rsidP="004B0244">
      <w:pPr>
        <w:shd w:val="clear" w:color="auto" w:fill="FFFFFF"/>
        <w:spacing w:after="0" w:line="240" w:lineRule="auto"/>
        <w:rPr>
          <w:rFonts w:ascii="Georgia" w:eastAsia="Times New Roman" w:hAnsi="Georgia" w:cs="Calibri"/>
          <w:color w:val="440506"/>
          <w:sz w:val="32"/>
          <w:szCs w:val="32"/>
        </w:rPr>
      </w:pPr>
    </w:p>
    <w:p w14:paraId="417591A4" w14:textId="77777777" w:rsidR="008440F8" w:rsidRDefault="008440F8" w:rsidP="004B0244">
      <w:pPr>
        <w:shd w:val="clear" w:color="auto" w:fill="FFFFFF"/>
        <w:spacing w:after="0" w:line="240" w:lineRule="auto"/>
        <w:rPr>
          <w:rFonts w:ascii="Georgia" w:eastAsia="Times New Roman" w:hAnsi="Georgia" w:cs="Calibri"/>
          <w:color w:val="440506"/>
          <w:sz w:val="32"/>
          <w:szCs w:val="32"/>
        </w:rPr>
      </w:pPr>
    </w:p>
    <w:p w14:paraId="21580D1E" w14:textId="49FBFA49" w:rsidR="007846F6" w:rsidRDefault="007846F6" w:rsidP="004B0244">
      <w:pPr>
        <w:shd w:val="clear" w:color="auto" w:fill="FFFFFF"/>
        <w:spacing w:after="0" w:line="240" w:lineRule="auto"/>
        <w:rPr>
          <w:rFonts w:ascii="Georgia" w:eastAsia="Times New Roman" w:hAnsi="Georgia" w:cs="Calibri"/>
          <w:color w:val="440506"/>
          <w:sz w:val="32"/>
          <w:szCs w:val="32"/>
        </w:rPr>
      </w:pPr>
    </w:p>
    <w:p w14:paraId="62BDB0D0" w14:textId="77777777" w:rsidR="007846F6" w:rsidRDefault="007846F6" w:rsidP="004B0244">
      <w:pPr>
        <w:shd w:val="clear" w:color="auto" w:fill="FFFFFF"/>
        <w:spacing w:after="0" w:line="240" w:lineRule="auto"/>
        <w:rPr>
          <w:rFonts w:ascii="Georgia" w:eastAsia="Times New Roman" w:hAnsi="Georgia" w:cs="Calibri"/>
          <w:color w:val="440506"/>
          <w:sz w:val="32"/>
          <w:szCs w:val="32"/>
        </w:rPr>
      </w:pPr>
    </w:p>
    <w:p w14:paraId="67310478" w14:textId="77777777" w:rsidR="004B0244" w:rsidRPr="00151F45" w:rsidRDefault="004B0244" w:rsidP="00151F45">
      <w:pPr>
        <w:rPr>
          <w:rFonts w:ascii="Georgia" w:hAnsi="Georgia"/>
          <w:sz w:val="32"/>
          <w:szCs w:val="32"/>
        </w:rPr>
      </w:pPr>
    </w:p>
    <w:sectPr w:rsidR="004B0244" w:rsidRPr="00151F45" w:rsidSect="00DB6BB9">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CC515" w14:textId="77777777" w:rsidR="00795A72" w:rsidRDefault="00795A72" w:rsidP="00F517D8">
      <w:pPr>
        <w:spacing w:after="0" w:line="240" w:lineRule="auto"/>
      </w:pPr>
      <w:r>
        <w:separator/>
      </w:r>
    </w:p>
  </w:endnote>
  <w:endnote w:type="continuationSeparator" w:id="0">
    <w:p w14:paraId="505B205E" w14:textId="77777777" w:rsidR="00795A72" w:rsidRDefault="00795A72" w:rsidP="00F5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E725D" w14:textId="77777777" w:rsidR="00795A72" w:rsidRDefault="00795A72" w:rsidP="00F517D8">
      <w:pPr>
        <w:spacing w:after="0" w:line="240" w:lineRule="auto"/>
      </w:pPr>
      <w:r>
        <w:separator/>
      </w:r>
    </w:p>
  </w:footnote>
  <w:footnote w:type="continuationSeparator" w:id="0">
    <w:p w14:paraId="6D5F6139" w14:textId="77777777" w:rsidR="00795A72" w:rsidRDefault="00795A72" w:rsidP="00F51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759C0"/>
    <w:multiLevelType w:val="hybridMultilevel"/>
    <w:tmpl w:val="DC2E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90698"/>
    <w:multiLevelType w:val="hybridMultilevel"/>
    <w:tmpl w:val="328E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36F02"/>
    <w:multiLevelType w:val="multilevel"/>
    <w:tmpl w:val="FA42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D7C0D"/>
    <w:multiLevelType w:val="multilevel"/>
    <w:tmpl w:val="C47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36F15"/>
    <w:multiLevelType w:val="hybridMultilevel"/>
    <w:tmpl w:val="7D50D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F75EA8"/>
    <w:multiLevelType w:val="hybridMultilevel"/>
    <w:tmpl w:val="1AC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F1E5D"/>
    <w:multiLevelType w:val="hybridMultilevel"/>
    <w:tmpl w:val="0E90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71929"/>
    <w:multiLevelType w:val="hybridMultilevel"/>
    <w:tmpl w:val="FDDA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36CB8"/>
    <w:multiLevelType w:val="hybridMultilevel"/>
    <w:tmpl w:val="3922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53602"/>
    <w:multiLevelType w:val="hybridMultilevel"/>
    <w:tmpl w:val="47643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394D34"/>
    <w:multiLevelType w:val="hybridMultilevel"/>
    <w:tmpl w:val="1E9E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572FC"/>
    <w:multiLevelType w:val="hybridMultilevel"/>
    <w:tmpl w:val="120C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A6138"/>
    <w:multiLevelType w:val="hybridMultilevel"/>
    <w:tmpl w:val="B5B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74C62"/>
    <w:multiLevelType w:val="hybridMultilevel"/>
    <w:tmpl w:val="0AAA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8380A"/>
    <w:multiLevelType w:val="hybridMultilevel"/>
    <w:tmpl w:val="245C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40FD0"/>
    <w:multiLevelType w:val="hybridMultilevel"/>
    <w:tmpl w:val="A77E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15"/>
  </w:num>
  <w:num w:numId="5">
    <w:abstractNumId w:val="9"/>
  </w:num>
  <w:num w:numId="6">
    <w:abstractNumId w:val="6"/>
  </w:num>
  <w:num w:numId="7">
    <w:abstractNumId w:val="3"/>
  </w:num>
  <w:num w:numId="8">
    <w:abstractNumId w:val="2"/>
  </w:num>
  <w:num w:numId="9">
    <w:abstractNumId w:val="13"/>
  </w:num>
  <w:num w:numId="10">
    <w:abstractNumId w:val="11"/>
  </w:num>
  <w:num w:numId="11">
    <w:abstractNumId w:val="8"/>
  </w:num>
  <w:num w:numId="12">
    <w:abstractNumId w:val="4"/>
  </w:num>
  <w:num w:numId="13">
    <w:abstractNumId w:val="7"/>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F"/>
    <w:rsid w:val="00020571"/>
    <w:rsid w:val="00030C82"/>
    <w:rsid w:val="00041658"/>
    <w:rsid w:val="000450A0"/>
    <w:rsid w:val="000541B6"/>
    <w:rsid w:val="00054C31"/>
    <w:rsid w:val="0005608D"/>
    <w:rsid w:val="00063DB0"/>
    <w:rsid w:val="00064DDA"/>
    <w:rsid w:val="000713BA"/>
    <w:rsid w:val="000761BF"/>
    <w:rsid w:val="00087288"/>
    <w:rsid w:val="000879DD"/>
    <w:rsid w:val="00087D80"/>
    <w:rsid w:val="000A444F"/>
    <w:rsid w:val="000A5A80"/>
    <w:rsid w:val="000A5C50"/>
    <w:rsid w:val="000B1F38"/>
    <w:rsid w:val="000E3663"/>
    <w:rsid w:val="000F1446"/>
    <w:rsid w:val="000F2A7E"/>
    <w:rsid w:val="000F6EE4"/>
    <w:rsid w:val="00100D8F"/>
    <w:rsid w:val="0010419B"/>
    <w:rsid w:val="0012304B"/>
    <w:rsid w:val="0015128D"/>
    <w:rsid w:val="00151453"/>
    <w:rsid w:val="00151F45"/>
    <w:rsid w:val="0015329D"/>
    <w:rsid w:val="001579EA"/>
    <w:rsid w:val="00170DAF"/>
    <w:rsid w:val="00171007"/>
    <w:rsid w:val="00187E49"/>
    <w:rsid w:val="00195451"/>
    <w:rsid w:val="0019569F"/>
    <w:rsid w:val="00197FC3"/>
    <w:rsid w:val="001A13BC"/>
    <w:rsid w:val="001B1391"/>
    <w:rsid w:val="001B77F3"/>
    <w:rsid w:val="001C319E"/>
    <w:rsid w:val="001C645A"/>
    <w:rsid w:val="001D038D"/>
    <w:rsid w:val="001E1E39"/>
    <w:rsid w:val="001E42C0"/>
    <w:rsid w:val="001E7695"/>
    <w:rsid w:val="001F1738"/>
    <w:rsid w:val="001F235F"/>
    <w:rsid w:val="001F2C57"/>
    <w:rsid w:val="001F4F2C"/>
    <w:rsid w:val="00202E12"/>
    <w:rsid w:val="002135D9"/>
    <w:rsid w:val="0021477D"/>
    <w:rsid w:val="002248AA"/>
    <w:rsid w:val="00233DCD"/>
    <w:rsid w:val="00233FFD"/>
    <w:rsid w:val="00244AB9"/>
    <w:rsid w:val="00246BEC"/>
    <w:rsid w:val="00246C00"/>
    <w:rsid w:val="00253BF6"/>
    <w:rsid w:val="00255FC6"/>
    <w:rsid w:val="0025725F"/>
    <w:rsid w:val="00260B5F"/>
    <w:rsid w:val="00262E14"/>
    <w:rsid w:val="002723BD"/>
    <w:rsid w:val="00275EB8"/>
    <w:rsid w:val="002839C8"/>
    <w:rsid w:val="002842FD"/>
    <w:rsid w:val="00284D1B"/>
    <w:rsid w:val="00291182"/>
    <w:rsid w:val="002941D0"/>
    <w:rsid w:val="002A3357"/>
    <w:rsid w:val="002B3ADE"/>
    <w:rsid w:val="002B5187"/>
    <w:rsid w:val="002C7775"/>
    <w:rsid w:val="002D5D78"/>
    <w:rsid w:val="002E3423"/>
    <w:rsid w:val="002E3F7F"/>
    <w:rsid w:val="002E5177"/>
    <w:rsid w:val="002F1708"/>
    <w:rsid w:val="00300888"/>
    <w:rsid w:val="003042D2"/>
    <w:rsid w:val="00304FAF"/>
    <w:rsid w:val="00310A4E"/>
    <w:rsid w:val="00321D7D"/>
    <w:rsid w:val="003229E6"/>
    <w:rsid w:val="00322FBD"/>
    <w:rsid w:val="00326752"/>
    <w:rsid w:val="00333417"/>
    <w:rsid w:val="003335D1"/>
    <w:rsid w:val="00337D63"/>
    <w:rsid w:val="00356912"/>
    <w:rsid w:val="00361E3F"/>
    <w:rsid w:val="003622E3"/>
    <w:rsid w:val="0036244D"/>
    <w:rsid w:val="003648C8"/>
    <w:rsid w:val="00364A0F"/>
    <w:rsid w:val="0038181C"/>
    <w:rsid w:val="00387025"/>
    <w:rsid w:val="00387C3B"/>
    <w:rsid w:val="00397DCF"/>
    <w:rsid w:val="003A10F6"/>
    <w:rsid w:val="003A133D"/>
    <w:rsid w:val="003A14C1"/>
    <w:rsid w:val="003A2B9A"/>
    <w:rsid w:val="003A44D5"/>
    <w:rsid w:val="003C3CE0"/>
    <w:rsid w:val="003C64D9"/>
    <w:rsid w:val="003C6BF6"/>
    <w:rsid w:val="003D05D3"/>
    <w:rsid w:val="003D17C4"/>
    <w:rsid w:val="003E00AD"/>
    <w:rsid w:val="003E108D"/>
    <w:rsid w:val="003E3406"/>
    <w:rsid w:val="003E3594"/>
    <w:rsid w:val="003E3CE9"/>
    <w:rsid w:val="003E44D6"/>
    <w:rsid w:val="003F02A3"/>
    <w:rsid w:val="00403001"/>
    <w:rsid w:val="004071F4"/>
    <w:rsid w:val="00412514"/>
    <w:rsid w:val="00412815"/>
    <w:rsid w:val="004133CE"/>
    <w:rsid w:val="00413EB4"/>
    <w:rsid w:val="0041509B"/>
    <w:rsid w:val="00416A69"/>
    <w:rsid w:val="00420F81"/>
    <w:rsid w:val="00424426"/>
    <w:rsid w:val="004304E3"/>
    <w:rsid w:val="00433F56"/>
    <w:rsid w:val="0043655A"/>
    <w:rsid w:val="00442560"/>
    <w:rsid w:val="00451F7B"/>
    <w:rsid w:val="0045219F"/>
    <w:rsid w:val="00461A0F"/>
    <w:rsid w:val="00461BF1"/>
    <w:rsid w:val="00463B78"/>
    <w:rsid w:val="0046561B"/>
    <w:rsid w:val="00492A0B"/>
    <w:rsid w:val="00497CE8"/>
    <w:rsid w:val="004A32F9"/>
    <w:rsid w:val="004B0244"/>
    <w:rsid w:val="004B2580"/>
    <w:rsid w:val="004B2F70"/>
    <w:rsid w:val="004B7448"/>
    <w:rsid w:val="004C447B"/>
    <w:rsid w:val="004D2345"/>
    <w:rsid w:val="004E3481"/>
    <w:rsid w:val="004E4DAF"/>
    <w:rsid w:val="004F1915"/>
    <w:rsid w:val="004F4E93"/>
    <w:rsid w:val="00501F50"/>
    <w:rsid w:val="00504385"/>
    <w:rsid w:val="005101CC"/>
    <w:rsid w:val="005106BA"/>
    <w:rsid w:val="00511FB4"/>
    <w:rsid w:val="00525699"/>
    <w:rsid w:val="005356F9"/>
    <w:rsid w:val="00550380"/>
    <w:rsid w:val="00553D29"/>
    <w:rsid w:val="00560A5B"/>
    <w:rsid w:val="00570CD5"/>
    <w:rsid w:val="00582F41"/>
    <w:rsid w:val="005856F0"/>
    <w:rsid w:val="00585B5A"/>
    <w:rsid w:val="00594B5C"/>
    <w:rsid w:val="005A4A86"/>
    <w:rsid w:val="005A6854"/>
    <w:rsid w:val="005B0CF2"/>
    <w:rsid w:val="005B29E0"/>
    <w:rsid w:val="005C1063"/>
    <w:rsid w:val="005C109C"/>
    <w:rsid w:val="005C1D89"/>
    <w:rsid w:val="005C2F59"/>
    <w:rsid w:val="005C455C"/>
    <w:rsid w:val="005C5A05"/>
    <w:rsid w:val="005D127F"/>
    <w:rsid w:val="005D21CD"/>
    <w:rsid w:val="005D2E2C"/>
    <w:rsid w:val="005E6C23"/>
    <w:rsid w:val="005E6DAA"/>
    <w:rsid w:val="006104E5"/>
    <w:rsid w:val="006230CF"/>
    <w:rsid w:val="00625008"/>
    <w:rsid w:val="006311EF"/>
    <w:rsid w:val="00643A4B"/>
    <w:rsid w:val="00647908"/>
    <w:rsid w:val="006515B8"/>
    <w:rsid w:val="00652C28"/>
    <w:rsid w:val="00653790"/>
    <w:rsid w:val="00654AD6"/>
    <w:rsid w:val="0065737F"/>
    <w:rsid w:val="00667E4E"/>
    <w:rsid w:val="006730CB"/>
    <w:rsid w:val="00685FD5"/>
    <w:rsid w:val="00691FF9"/>
    <w:rsid w:val="0069531E"/>
    <w:rsid w:val="006A0698"/>
    <w:rsid w:val="006A3035"/>
    <w:rsid w:val="006A4359"/>
    <w:rsid w:val="006A4C09"/>
    <w:rsid w:val="006A5436"/>
    <w:rsid w:val="006A6117"/>
    <w:rsid w:val="006A6F87"/>
    <w:rsid w:val="006A761A"/>
    <w:rsid w:val="006B2E33"/>
    <w:rsid w:val="006B63CA"/>
    <w:rsid w:val="006C0DB2"/>
    <w:rsid w:val="006D0EF2"/>
    <w:rsid w:val="006D3F76"/>
    <w:rsid w:val="00704289"/>
    <w:rsid w:val="0070441A"/>
    <w:rsid w:val="0071131E"/>
    <w:rsid w:val="00713CA0"/>
    <w:rsid w:val="00717B90"/>
    <w:rsid w:val="00720D3F"/>
    <w:rsid w:val="00725261"/>
    <w:rsid w:val="007356C6"/>
    <w:rsid w:val="00735DFA"/>
    <w:rsid w:val="007361EF"/>
    <w:rsid w:val="00740C30"/>
    <w:rsid w:val="0075749E"/>
    <w:rsid w:val="00762DB2"/>
    <w:rsid w:val="007679DD"/>
    <w:rsid w:val="00781286"/>
    <w:rsid w:val="007846F6"/>
    <w:rsid w:val="00786D0F"/>
    <w:rsid w:val="00791511"/>
    <w:rsid w:val="00795A72"/>
    <w:rsid w:val="007966C7"/>
    <w:rsid w:val="007A33EC"/>
    <w:rsid w:val="007A4FE6"/>
    <w:rsid w:val="007B1651"/>
    <w:rsid w:val="007B4A33"/>
    <w:rsid w:val="007B4AE2"/>
    <w:rsid w:val="007C112C"/>
    <w:rsid w:val="007C76D4"/>
    <w:rsid w:val="007D0CC8"/>
    <w:rsid w:val="007D3960"/>
    <w:rsid w:val="007D5DC0"/>
    <w:rsid w:val="007D645A"/>
    <w:rsid w:val="007D68C9"/>
    <w:rsid w:val="007E1C1B"/>
    <w:rsid w:val="007E7BF9"/>
    <w:rsid w:val="007F7BF3"/>
    <w:rsid w:val="00804D15"/>
    <w:rsid w:val="00817873"/>
    <w:rsid w:val="00826C22"/>
    <w:rsid w:val="008276FB"/>
    <w:rsid w:val="00836EE7"/>
    <w:rsid w:val="00840437"/>
    <w:rsid w:val="00843474"/>
    <w:rsid w:val="008440F8"/>
    <w:rsid w:val="00855870"/>
    <w:rsid w:val="00877F46"/>
    <w:rsid w:val="008803E1"/>
    <w:rsid w:val="0089118F"/>
    <w:rsid w:val="0089243C"/>
    <w:rsid w:val="00893B66"/>
    <w:rsid w:val="00895145"/>
    <w:rsid w:val="008A436E"/>
    <w:rsid w:val="008B74B6"/>
    <w:rsid w:val="008C03D5"/>
    <w:rsid w:val="008C2DBD"/>
    <w:rsid w:val="008D11AA"/>
    <w:rsid w:val="008D2639"/>
    <w:rsid w:val="008E6DCE"/>
    <w:rsid w:val="008E708E"/>
    <w:rsid w:val="00903FEF"/>
    <w:rsid w:val="00913998"/>
    <w:rsid w:val="00915ADD"/>
    <w:rsid w:val="00916826"/>
    <w:rsid w:val="00920DF1"/>
    <w:rsid w:val="00921181"/>
    <w:rsid w:val="00922A6F"/>
    <w:rsid w:val="00922A7B"/>
    <w:rsid w:val="00951105"/>
    <w:rsid w:val="009569DE"/>
    <w:rsid w:val="00967578"/>
    <w:rsid w:val="00967BD4"/>
    <w:rsid w:val="00970992"/>
    <w:rsid w:val="00981365"/>
    <w:rsid w:val="00983F8A"/>
    <w:rsid w:val="0098539A"/>
    <w:rsid w:val="009900F1"/>
    <w:rsid w:val="00993EB9"/>
    <w:rsid w:val="00995929"/>
    <w:rsid w:val="009A07AB"/>
    <w:rsid w:val="009A3101"/>
    <w:rsid w:val="009C47F9"/>
    <w:rsid w:val="009C652A"/>
    <w:rsid w:val="009D45F5"/>
    <w:rsid w:val="009D4C76"/>
    <w:rsid w:val="009D52FF"/>
    <w:rsid w:val="009D6039"/>
    <w:rsid w:val="009E079D"/>
    <w:rsid w:val="009E2A32"/>
    <w:rsid w:val="009E4028"/>
    <w:rsid w:val="009E4C82"/>
    <w:rsid w:val="009F0FF3"/>
    <w:rsid w:val="009F595A"/>
    <w:rsid w:val="009F6168"/>
    <w:rsid w:val="00A00F06"/>
    <w:rsid w:val="00A01406"/>
    <w:rsid w:val="00A01E1B"/>
    <w:rsid w:val="00A07F34"/>
    <w:rsid w:val="00A20B24"/>
    <w:rsid w:val="00A224DF"/>
    <w:rsid w:val="00A26A76"/>
    <w:rsid w:val="00A50CD9"/>
    <w:rsid w:val="00A54905"/>
    <w:rsid w:val="00A55D3F"/>
    <w:rsid w:val="00A561AD"/>
    <w:rsid w:val="00A61563"/>
    <w:rsid w:val="00A61D5B"/>
    <w:rsid w:val="00A61DB5"/>
    <w:rsid w:val="00A65AF3"/>
    <w:rsid w:val="00A67961"/>
    <w:rsid w:val="00A709DF"/>
    <w:rsid w:val="00A71E19"/>
    <w:rsid w:val="00A9069E"/>
    <w:rsid w:val="00A97BEF"/>
    <w:rsid w:val="00AB505A"/>
    <w:rsid w:val="00AC1AE7"/>
    <w:rsid w:val="00AC5FC1"/>
    <w:rsid w:val="00AC681D"/>
    <w:rsid w:val="00AD0A55"/>
    <w:rsid w:val="00AD48FE"/>
    <w:rsid w:val="00AF2D0C"/>
    <w:rsid w:val="00AF3E25"/>
    <w:rsid w:val="00B02D1E"/>
    <w:rsid w:val="00B12424"/>
    <w:rsid w:val="00B25FE0"/>
    <w:rsid w:val="00B34C95"/>
    <w:rsid w:val="00B42D2F"/>
    <w:rsid w:val="00B47914"/>
    <w:rsid w:val="00B6798C"/>
    <w:rsid w:val="00B72FFB"/>
    <w:rsid w:val="00B73D69"/>
    <w:rsid w:val="00B7632B"/>
    <w:rsid w:val="00B87606"/>
    <w:rsid w:val="00BA04A4"/>
    <w:rsid w:val="00BA3F95"/>
    <w:rsid w:val="00BB5125"/>
    <w:rsid w:val="00BC11DD"/>
    <w:rsid w:val="00BC322F"/>
    <w:rsid w:val="00BC5191"/>
    <w:rsid w:val="00BD09B8"/>
    <w:rsid w:val="00BE1144"/>
    <w:rsid w:val="00BE2260"/>
    <w:rsid w:val="00BF52CF"/>
    <w:rsid w:val="00C01FBF"/>
    <w:rsid w:val="00C02BF7"/>
    <w:rsid w:val="00C035DF"/>
    <w:rsid w:val="00C05292"/>
    <w:rsid w:val="00C05327"/>
    <w:rsid w:val="00C06E82"/>
    <w:rsid w:val="00C07782"/>
    <w:rsid w:val="00C1059F"/>
    <w:rsid w:val="00C2272A"/>
    <w:rsid w:val="00C23544"/>
    <w:rsid w:val="00C24E7D"/>
    <w:rsid w:val="00C31A55"/>
    <w:rsid w:val="00C31F0D"/>
    <w:rsid w:val="00C328F0"/>
    <w:rsid w:val="00C4025D"/>
    <w:rsid w:val="00C51ACB"/>
    <w:rsid w:val="00C53E11"/>
    <w:rsid w:val="00C578E9"/>
    <w:rsid w:val="00C63F2C"/>
    <w:rsid w:val="00C70324"/>
    <w:rsid w:val="00C70ABD"/>
    <w:rsid w:val="00C711C1"/>
    <w:rsid w:val="00C7158E"/>
    <w:rsid w:val="00C758F7"/>
    <w:rsid w:val="00C760F1"/>
    <w:rsid w:val="00C80EBD"/>
    <w:rsid w:val="00C92BC3"/>
    <w:rsid w:val="00C95CEA"/>
    <w:rsid w:val="00C95E42"/>
    <w:rsid w:val="00C97091"/>
    <w:rsid w:val="00CA1D30"/>
    <w:rsid w:val="00CA2C3F"/>
    <w:rsid w:val="00CA6335"/>
    <w:rsid w:val="00CB3498"/>
    <w:rsid w:val="00CC2B2E"/>
    <w:rsid w:val="00CD5902"/>
    <w:rsid w:val="00CD68EF"/>
    <w:rsid w:val="00CE0FFC"/>
    <w:rsid w:val="00CE2588"/>
    <w:rsid w:val="00CF4C25"/>
    <w:rsid w:val="00D00142"/>
    <w:rsid w:val="00D0533C"/>
    <w:rsid w:val="00D05F64"/>
    <w:rsid w:val="00D141AD"/>
    <w:rsid w:val="00D268BE"/>
    <w:rsid w:val="00D27511"/>
    <w:rsid w:val="00D41890"/>
    <w:rsid w:val="00D437FA"/>
    <w:rsid w:val="00D52E11"/>
    <w:rsid w:val="00D57FBE"/>
    <w:rsid w:val="00D613F4"/>
    <w:rsid w:val="00D65BCD"/>
    <w:rsid w:val="00D80D8F"/>
    <w:rsid w:val="00D9279E"/>
    <w:rsid w:val="00D92AAA"/>
    <w:rsid w:val="00D933E3"/>
    <w:rsid w:val="00D94B19"/>
    <w:rsid w:val="00DB13BE"/>
    <w:rsid w:val="00DB6BB9"/>
    <w:rsid w:val="00DB7A70"/>
    <w:rsid w:val="00DC1593"/>
    <w:rsid w:val="00DC1B56"/>
    <w:rsid w:val="00DC605D"/>
    <w:rsid w:val="00DD6945"/>
    <w:rsid w:val="00DE3DF9"/>
    <w:rsid w:val="00DF2DE0"/>
    <w:rsid w:val="00E02C25"/>
    <w:rsid w:val="00E05C11"/>
    <w:rsid w:val="00E0765D"/>
    <w:rsid w:val="00E15F2D"/>
    <w:rsid w:val="00E16D7F"/>
    <w:rsid w:val="00E210A9"/>
    <w:rsid w:val="00E2561B"/>
    <w:rsid w:val="00E263EF"/>
    <w:rsid w:val="00E26744"/>
    <w:rsid w:val="00E36022"/>
    <w:rsid w:val="00E365A9"/>
    <w:rsid w:val="00E37F28"/>
    <w:rsid w:val="00E4153F"/>
    <w:rsid w:val="00E53042"/>
    <w:rsid w:val="00E5531E"/>
    <w:rsid w:val="00E57661"/>
    <w:rsid w:val="00E60BC5"/>
    <w:rsid w:val="00E6108C"/>
    <w:rsid w:val="00E63065"/>
    <w:rsid w:val="00E7327E"/>
    <w:rsid w:val="00E87B51"/>
    <w:rsid w:val="00E92098"/>
    <w:rsid w:val="00E96347"/>
    <w:rsid w:val="00EA4453"/>
    <w:rsid w:val="00EB0EB7"/>
    <w:rsid w:val="00EB4781"/>
    <w:rsid w:val="00EC0048"/>
    <w:rsid w:val="00ED47B8"/>
    <w:rsid w:val="00ED62FC"/>
    <w:rsid w:val="00EE0752"/>
    <w:rsid w:val="00EE4267"/>
    <w:rsid w:val="00EF342E"/>
    <w:rsid w:val="00EF522B"/>
    <w:rsid w:val="00F06BBA"/>
    <w:rsid w:val="00F1252F"/>
    <w:rsid w:val="00F15C16"/>
    <w:rsid w:val="00F16749"/>
    <w:rsid w:val="00F21406"/>
    <w:rsid w:val="00F24E2F"/>
    <w:rsid w:val="00F36959"/>
    <w:rsid w:val="00F43674"/>
    <w:rsid w:val="00F517D8"/>
    <w:rsid w:val="00F56106"/>
    <w:rsid w:val="00F60C45"/>
    <w:rsid w:val="00F8170C"/>
    <w:rsid w:val="00F921E3"/>
    <w:rsid w:val="00F962CD"/>
    <w:rsid w:val="00F977EE"/>
    <w:rsid w:val="00F97E92"/>
    <w:rsid w:val="00FA0188"/>
    <w:rsid w:val="00FB3852"/>
    <w:rsid w:val="00FB689F"/>
    <w:rsid w:val="00FC1C2E"/>
    <w:rsid w:val="00FC7572"/>
    <w:rsid w:val="00FD1FA5"/>
    <w:rsid w:val="00FD27D6"/>
    <w:rsid w:val="00FD498F"/>
    <w:rsid w:val="00FD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31A75"/>
  <w15:chartTrackingRefBased/>
  <w15:docId w15:val="{6C4B1479-4A86-4BFB-990D-3C5972C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D8"/>
  </w:style>
  <w:style w:type="paragraph" w:styleId="Footer">
    <w:name w:val="footer"/>
    <w:basedOn w:val="Normal"/>
    <w:link w:val="FooterChar"/>
    <w:uiPriority w:val="99"/>
    <w:unhideWhenUsed/>
    <w:rsid w:val="00F51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D8"/>
  </w:style>
  <w:style w:type="paragraph" w:styleId="ListParagraph">
    <w:name w:val="List Paragraph"/>
    <w:basedOn w:val="Normal"/>
    <w:uiPriority w:val="34"/>
    <w:qFormat/>
    <w:rsid w:val="00F21406"/>
    <w:pPr>
      <w:ind w:left="720"/>
      <w:contextualSpacing/>
    </w:pPr>
  </w:style>
  <w:style w:type="paragraph" w:customStyle="1" w:styleId="font8">
    <w:name w:val="font_8"/>
    <w:basedOn w:val="Normal"/>
    <w:rsid w:val="008E6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B90"/>
    <w:rPr>
      <w:color w:val="0563C1" w:themeColor="hyperlink"/>
      <w:u w:val="single"/>
    </w:rPr>
  </w:style>
  <w:style w:type="character" w:styleId="UnresolvedMention">
    <w:name w:val="Unresolved Mention"/>
    <w:basedOn w:val="DefaultParagraphFont"/>
    <w:uiPriority w:val="99"/>
    <w:semiHidden/>
    <w:unhideWhenUsed/>
    <w:rsid w:val="00717B90"/>
    <w:rPr>
      <w:color w:val="605E5C"/>
      <w:shd w:val="clear" w:color="auto" w:fill="E1DFDD"/>
    </w:rPr>
  </w:style>
  <w:style w:type="character" w:styleId="FollowedHyperlink">
    <w:name w:val="FollowedHyperlink"/>
    <w:basedOn w:val="DefaultParagraphFont"/>
    <w:uiPriority w:val="99"/>
    <w:semiHidden/>
    <w:unhideWhenUsed/>
    <w:rsid w:val="004B2F70"/>
    <w:rPr>
      <w:color w:val="954F72" w:themeColor="followedHyperlink"/>
      <w:u w:val="single"/>
    </w:rPr>
  </w:style>
  <w:style w:type="paragraph" w:customStyle="1" w:styleId="font7">
    <w:name w:val="font_7"/>
    <w:basedOn w:val="Normal"/>
    <w:rsid w:val="00C63F2C"/>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3E00A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9280">
      <w:bodyDiv w:val="1"/>
      <w:marLeft w:val="0"/>
      <w:marRight w:val="0"/>
      <w:marTop w:val="0"/>
      <w:marBottom w:val="0"/>
      <w:divBdr>
        <w:top w:val="none" w:sz="0" w:space="0" w:color="auto"/>
        <w:left w:val="none" w:sz="0" w:space="0" w:color="auto"/>
        <w:bottom w:val="none" w:sz="0" w:space="0" w:color="auto"/>
        <w:right w:val="none" w:sz="0" w:space="0" w:color="auto"/>
      </w:divBdr>
      <w:divsChild>
        <w:div w:id="260719377">
          <w:marLeft w:val="0"/>
          <w:marRight w:val="0"/>
          <w:marTop w:val="0"/>
          <w:marBottom w:val="0"/>
          <w:divBdr>
            <w:top w:val="none" w:sz="0" w:space="0" w:color="auto"/>
            <w:left w:val="none" w:sz="0" w:space="0" w:color="auto"/>
            <w:bottom w:val="none" w:sz="0" w:space="0" w:color="auto"/>
            <w:right w:val="none" w:sz="0" w:space="0" w:color="auto"/>
          </w:divBdr>
        </w:div>
        <w:div w:id="1814905918">
          <w:marLeft w:val="0"/>
          <w:marRight w:val="0"/>
          <w:marTop w:val="0"/>
          <w:marBottom w:val="0"/>
          <w:divBdr>
            <w:top w:val="none" w:sz="0" w:space="0" w:color="auto"/>
            <w:left w:val="none" w:sz="0" w:space="0" w:color="auto"/>
            <w:bottom w:val="none" w:sz="0" w:space="0" w:color="auto"/>
            <w:right w:val="none" w:sz="0" w:space="0" w:color="auto"/>
          </w:divBdr>
        </w:div>
        <w:div w:id="399905668">
          <w:marLeft w:val="0"/>
          <w:marRight w:val="0"/>
          <w:marTop w:val="0"/>
          <w:marBottom w:val="0"/>
          <w:divBdr>
            <w:top w:val="none" w:sz="0" w:space="0" w:color="auto"/>
            <w:left w:val="none" w:sz="0" w:space="0" w:color="auto"/>
            <w:bottom w:val="none" w:sz="0" w:space="0" w:color="auto"/>
            <w:right w:val="none" w:sz="0" w:space="0" w:color="auto"/>
          </w:divBdr>
        </w:div>
        <w:div w:id="857620442">
          <w:marLeft w:val="0"/>
          <w:marRight w:val="0"/>
          <w:marTop w:val="0"/>
          <w:marBottom w:val="0"/>
          <w:divBdr>
            <w:top w:val="none" w:sz="0" w:space="0" w:color="auto"/>
            <w:left w:val="none" w:sz="0" w:space="0" w:color="auto"/>
            <w:bottom w:val="none" w:sz="0" w:space="0" w:color="auto"/>
            <w:right w:val="none" w:sz="0" w:space="0" w:color="auto"/>
          </w:divBdr>
        </w:div>
        <w:div w:id="581960296">
          <w:marLeft w:val="0"/>
          <w:marRight w:val="0"/>
          <w:marTop w:val="0"/>
          <w:marBottom w:val="0"/>
          <w:divBdr>
            <w:top w:val="none" w:sz="0" w:space="0" w:color="auto"/>
            <w:left w:val="none" w:sz="0" w:space="0" w:color="auto"/>
            <w:bottom w:val="none" w:sz="0" w:space="0" w:color="auto"/>
            <w:right w:val="none" w:sz="0" w:space="0" w:color="auto"/>
          </w:divBdr>
        </w:div>
        <w:div w:id="1319726832">
          <w:marLeft w:val="0"/>
          <w:marRight w:val="0"/>
          <w:marTop w:val="0"/>
          <w:marBottom w:val="0"/>
          <w:divBdr>
            <w:top w:val="none" w:sz="0" w:space="0" w:color="auto"/>
            <w:left w:val="none" w:sz="0" w:space="0" w:color="auto"/>
            <w:bottom w:val="none" w:sz="0" w:space="0" w:color="auto"/>
            <w:right w:val="none" w:sz="0" w:space="0" w:color="auto"/>
          </w:divBdr>
        </w:div>
        <w:div w:id="189296702">
          <w:marLeft w:val="0"/>
          <w:marRight w:val="0"/>
          <w:marTop w:val="0"/>
          <w:marBottom w:val="0"/>
          <w:divBdr>
            <w:top w:val="none" w:sz="0" w:space="0" w:color="auto"/>
            <w:left w:val="none" w:sz="0" w:space="0" w:color="auto"/>
            <w:bottom w:val="none" w:sz="0" w:space="0" w:color="auto"/>
            <w:right w:val="none" w:sz="0" w:space="0" w:color="auto"/>
          </w:divBdr>
        </w:div>
        <w:div w:id="616764299">
          <w:marLeft w:val="0"/>
          <w:marRight w:val="0"/>
          <w:marTop w:val="0"/>
          <w:marBottom w:val="0"/>
          <w:divBdr>
            <w:top w:val="none" w:sz="0" w:space="0" w:color="auto"/>
            <w:left w:val="none" w:sz="0" w:space="0" w:color="auto"/>
            <w:bottom w:val="none" w:sz="0" w:space="0" w:color="auto"/>
            <w:right w:val="none" w:sz="0" w:space="0" w:color="auto"/>
          </w:divBdr>
        </w:div>
        <w:div w:id="129243895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7618238">
              <w:marLeft w:val="0"/>
              <w:marRight w:val="0"/>
              <w:marTop w:val="0"/>
              <w:marBottom w:val="0"/>
              <w:divBdr>
                <w:top w:val="none" w:sz="0" w:space="0" w:color="auto"/>
                <w:left w:val="none" w:sz="0" w:space="0" w:color="auto"/>
                <w:bottom w:val="none" w:sz="0" w:space="0" w:color="auto"/>
                <w:right w:val="none" w:sz="0" w:space="0" w:color="auto"/>
              </w:divBdr>
            </w:div>
            <w:div w:id="1025447314">
              <w:marLeft w:val="0"/>
              <w:marRight w:val="0"/>
              <w:marTop w:val="0"/>
              <w:marBottom w:val="0"/>
              <w:divBdr>
                <w:top w:val="none" w:sz="0" w:space="0" w:color="auto"/>
                <w:left w:val="none" w:sz="0" w:space="0" w:color="auto"/>
                <w:bottom w:val="none" w:sz="0" w:space="0" w:color="auto"/>
                <w:right w:val="none" w:sz="0" w:space="0" w:color="auto"/>
              </w:divBdr>
            </w:div>
            <w:div w:id="468523472">
              <w:marLeft w:val="0"/>
              <w:marRight w:val="0"/>
              <w:marTop w:val="0"/>
              <w:marBottom w:val="0"/>
              <w:divBdr>
                <w:top w:val="none" w:sz="0" w:space="0" w:color="auto"/>
                <w:left w:val="none" w:sz="0" w:space="0" w:color="auto"/>
                <w:bottom w:val="none" w:sz="0" w:space="0" w:color="auto"/>
                <w:right w:val="none" w:sz="0" w:space="0" w:color="auto"/>
              </w:divBdr>
            </w:div>
          </w:divsChild>
        </w:div>
        <w:div w:id="1792358265">
          <w:blockQuote w:val="1"/>
          <w:marLeft w:val="600"/>
          <w:marRight w:val="0"/>
          <w:marTop w:val="0"/>
          <w:marBottom w:val="0"/>
          <w:divBdr>
            <w:top w:val="none" w:sz="0" w:space="0" w:color="auto"/>
            <w:left w:val="none" w:sz="0" w:space="0" w:color="auto"/>
            <w:bottom w:val="none" w:sz="0" w:space="0" w:color="auto"/>
            <w:right w:val="none" w:sz="0" w:space="0" w:color="auto"/>
          </w:divBdr>
          <w:divsChild>
            <w:div w:id="1329862547">
              <w:marLeft w:val="0"/>
              <w:marRight w:val="0"/>
              <w:marTop w:val="0"/>
              <w:marBottom w:val="0"/>
              <w:divBdr>
                <w:top w:val="none" w:sz="0" w:space="0" w:color="auto"/>
                <w:left w:val="none" w:sz="0" w:space="0" w:color="auto"/>
                <w:bottom w:val="none" w:sz="0" w:space="0" w:color="auto"/>
                <w:right w:val="none" w:sz="0" w:space="0" w:color="auto"/>
              </w:divBdr>
            </w:div>
          </w:divsChild>
        </w:div>
        <w:div w:id="228423449">
          <w:blockQuote w:val="1"/>
          <w:marLeft w:val="600"/>
          <w:marRight w:val="0"/>
          <w:marTop w:val="0"/>
          <w:marBottom w:val="0"/>
          <w:divBdr>
            <w:top w:val="none" w:sz="0" w:space="0" w:color="auto"/>
            <w:left w:val="none" w:sz="0" w:space="0" w:color="auto"/>
            <w:bottom w:val="none" w:sz="0" w:space="0" w:color="auto"/>
            <w:right w:val="none" w:sz="0" w:space="0" w:color="auto"/>
          </w:divBdr>
          <w:divsChild>
            <w:div w:id="740829230">
              <w:marLeft w:val="0"/>
              <w:marRight w:val="0"/>
              <w:marTop w:val="0"/>
              <w:marBottom w:val="0"/>
              <w:divBdr>
                <w:top w:val="none" w:sz="0" w:space="0" w:color="auto"/>
                <w:left w:val="none" w:sz="0" w:space="0" w:color="auto"/>
                <w:bottom w:val="none" w:sz="0" w:space="0" w:color="auto"/>
                <w:right w:val="none" w:sz="0" w:space="0" w:color="auto"/>
              </w:divBdr>
            </w:div>
            <w:div w:id="1921064012">
              <w:marLeft w:val="0"/>
              <w:marRight w:val="0"/>
              <w:marTop w:val="0"/>
              <w:marBottom w:val="0"/>
              <w:divBdr>
                <w:top w:val="none" w:sz="0" w:space="0" w:color="auto"/>
                <w:left w:val="none" w:sz="0" w:space="0" w:color="auto"/>
                <w:bottom w:val="none" w:sz="0" w:space="0" w:color="auto"/>
                <w:right w:val="none" w:sz="0" w:space="0" w:color="auto"/>
              </w:divBdr>
            </w:div>
          </w:divsChild>
        </w:div>
        <w:div w:id="73539695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3163489">
              <w:marLeft w:val="0"/>
              <w:marRight w:val="0"/>
              <w:marTop w:val="0"/>
              <w:marBottom w:val="0"/>
              <w:divBdr>
                <w:top w:val="none" w:sz="0" w:space="0" w:color="auto"/>
                <w:left w:val="none" w:sz="0" w:space="0" w:color="auto"/>
                <w:bottom w:val="none" w:sz="0" w:space="0" w:color="auto"/>
                <w:right w:val="none" w:sz="0" w:space="0" w:color="auto"/>
              </w:divBdr>
            </w:div>
          </w:divsChild>
        </w:div>
        <w:div w:id="2190512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72457038">
              <w:marLeft w:val="0"/>
              <w:marRight w:val="0"/>
              <w:marTop w:val="0"/>
              <w:marBottom w:val="0"/>
              <w:divBdr>
                <w:top w:val="none" w:sz="0" w:space="0" w:color="auto"/>
                <w:left w:val="none" w:sz="0" w:space="0" w:color="auto"/>
                <w:bottom w:val="none" w:sz="0" w:space="0" w:color="auto"/>
                <w:right w:val="none" w:sz="0" w:space="0" w:color="auto"/>
              </w:divBdr>
            </w:div>
            <w:div w:id="1213224994">
              <w:marLeft w:val="0"/>
              <w:marRight w:val="0"/>
              <w:marTop w:val="0"/>
              <w:marBottom w:val="0"/>
              <w:divBdr>
                <w:top w:val="none" w:sz="0" w:space="0" w:color="auto"/>
                <w:left w:val="none" w:sz="0" w:space="0" w:color="auto"/>
                <w:bottom w:val="none" w:sz="0" w:space="0" w:color="auto"/>
                <w:right w:val="none" w:sz="0" w:space="0" w:color="auto"/>
              </w:divBdr>
            </w:div>
            <w:div w:id="8129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579">
      <w:bodyDiv w:val="1"/>
      <w:marLeft w:val="0"/>
      <w:marRight w:val="0"/>
      <w:marTop w:val="0"/>
      <w:marBottom w:val="0"/>
      <w:divBdr>
        <w:top w:val="none" w:sz="0" w:space="0" w:color="auto"/>
        <w:left w:val="none" w:sz="0" w:space="0" w:color="auto"/>
        <w:bottom w:val="none" w:sz="0" w:space="0" w:color="auto"/>
        <w:right w:val="none" w:sz="0" w:space="0" w:color="auto"/>
      </w:divBdr>
      <w:divsChild>
        <w:div w:id="493688825">
          <w:marLeft w:val="0"/>
          <w:marRight w:val="0"/>
          <w:marTop w:val="0"/>
          <w:marBottom w:val="0"/>
          <w:divBdr>
            <w:top w:val="none" w:sz="0" w:space="0" w:color="auto"/>
            <w:left w:val="none" w:sz="0" w:space="0" w:color="auto"/>
            <w:bottom w:val="none" w:sz="0" w:space="0" w:color="auto"/>
            <w:right w:val="none" w:sz="0" w:space="0" w:color="auto"/>
          </w:divBdr>
        </w:div>
        <w:div w:id="1203248045">
          <w:marLeft w:val="0"/>
          <w:marRight w:val="0"/>
          <w:marTop w:val="0"/>
          <w:marBottom w:val="0"/>
          <w:divBdr>
            <w:top w:val="none" w:sz="0" w:space="0" w:color="auto"/>
            <w:left w:val="none" w:sz="0" w:space="0" w:color="auto"/>
            <w:bottom w:val="none" w:sz="0" w:space="0" w:color="auto"/>
            <w:right w:val="none" w:sz="0" w:space="0" w:color="auto"/>
          </w:divBdr>
        </w:div>
        <w:div w:id="1370648959">
          <w:marLeft w:val="0"/>
          <w:marRight w:val="0"/>
          <w:marTop w:val="0"/>
          <w:marBottom w:val="0"/>
          <w:divBdr>
            <w:top w:val="none" w:sz="0" w:space="0" w:color="auto"/>
            <w:left w:val="none" w:sz="0" w:space="0" w:color="auto"/>
            <w:bottom w:val="none" w:sz="0" w:space="0" w:color="auto"/>
            <w:right w:val="none" w:sz="0" w:space="0" w:color="auto"/>
          </w:divBdr>
        </w:div>
        <w:div w:id="1148861519">
          <w:marLeft w:val="0"/>
          <w:marRight w:val="0"/>
          <w:marTop w:val="0"/>
          <w:marBottom w:val="0"/>
          <w:divBdr>
            <w:top w:val="none" w:sz="0" w:space="0" w:color="auto"/>
            <w:left w:val="none" w:sz="0" w:space="0" w:color="auto"/>
            <w:bottom w:val="none" w:sz="0" w:space="0" w:color="auto"/>
            <w:right w:val="none" w:sz="0" w:space="0" w:color="auto"/>
          </w:divBdr>
        </w:div>
        <w:div w:id="718286125">
          <w:marLeft w:val="0"/>
          <w:marRight w:val="0"/>
          <w:marTop w:val="0"/>
          <w:marBottom w:val="0"/>
          <w:divBdr>
            <w:top w:val="none" w:sz="0" w:space="0" w:color="auto"/>
            <w:left w:val="none" w:sz="0" w:space="0" w:color="auto"/>
            <w:bottom w:val="none" w:sz="0" w:space="0" w:color="auto"/>
            <w:right w:val="none" w:sz="0" w:space="0" w:color="auto"/>
          </w:divBdr>
        </w:div>
        <w:div w:id="664168492">
          <w:marLeft w:val="0"/>
          <w:marRight w:val="0"/>
          <w:marTop w:val="0"/>
          <w:marBottom w:val="0"/>
          <w:divBdr>
            <w:top w:val="none" w:sz="0" w:space="0" w:color="auto"/>
            <w:left w:val="none" w:sz="0" w:space="0" w:color="auto"/>
            <w:bottom w:val="none" w:sz="0" w:space="0" w:color="auto"/>
            <w:right w:val="none" w:sz="0" w:space="0" w:color="auto"/>
          </w:divBdr>
        </w:div>
      </w:divsChild>
    </w:div>
    <w:div w:id="235745150">
      <w:bodyDiv w:val="1"/>
      <w:marLeft w:val="0"/>
      <w:marRight w:val="0"/>
      <w:marTop w:val="0"/>
      <w:marBottom w:val="0"/>
      <w:divBdr>
        <w:top w:val="none" w:sz="0" w:space="0" w:color="auto"/>
        <w:left w:val="none" w:sz="0" w:space="0" w:color="auto"/>
        <w:bottom w:val="none" w:sz="0" w:space="0" w:color="auto"/>
        <w:right w:val="none" w:sz="0" w:space="0" w:color="auto"/>
      </w:divBdr>
      <w:divsChild>
        <w:div w:id="146669656">
          <w:marLeft w:val="0"/>
          <w:marRight w:val="0"/>
          <w:marTop w:val="0"/>
          <w:marBottom w:val="0"/>
          <w:divBdr>
            <w:top w:val="none" w:sz="0" w:space="0" w:color="auto"/>
            <w:left w:val="none" w:sz="0" w:space="0" w:color="auto"/>
            <w:bottom w:val="none" w:sz="0" w:space="0" w:color="auto"/>
            <w:right w:val="none" w:sz="0" w:space="0" w:color="auto"/>
          </w:divBdr>
        </w:div>
        <w:div w:id="1092893594">
          <w:marLeft w:val="0"/>
          <w:marRight w:val="0"/>
          <w:marTop w:val="0"/>
          <w:marBottom w:val="0"/>
          <w:divBdr>
            <w:top w:val="none" w:sz="0" w:space="0" w:color="auto"/>
            <w:left w:val="none" w:sz="0" w:space="0" w:color="auto"/>
            <w:bottom w:val="none" w:sz="0" w:space="0" w:color="auto"/>
            <w:right w:val="none" w:sz="0" w:space="0" w:color="auto"/>
          </w:divBdr>
        </w:div>
        <w:div w:id="605579902">
          <w:marLeft w:val="0"/>
          <w:marRight w:val="0"/>
          <w:marTop w:val="0"/>
          <w:marBottom w:val="0"/>
          <w:divBdr>
            <w:top w:val="none" w:sz="0" w:space="0" w:color="auto"/>
            <w:left w:val="none" w:sz="0" w:space="0" w:color="auto"/>
            <w:bottom w:val="none" w:sz="0" w:space="0" w:color="auto"/>
            <w:right w:val="none" w:sz="0" w:space="0" w:color="auto"/>
          </w:divBdr>
        </w:div>
      </w:divsChild>
    </w:div>
    <w:div w:id="484975827">
      <w:bodyDiv w:val="1"/>
      <w:marLeft w:val="0"/>
      <w:marRight w:val="0"/>
      <w:marTop w:val="0"/>
      <w:marBottom w:val="0"/>
      <w:divBdr>
        <w:top w:val="none" w:sz="0" w:space="0" w:color="auto"/>
        <w:left w:val="none" w:sz="0" w:space="0" w:color="auto"/>
        <w:bottom w:val="none" w:sz="0" w:space="0" w:color="auto"/>
        <w:right w:val="none" w:sz="0" w:space="0" w:color="auto"/>
      </w:divBdr>
    </w:div>
    <w:div w:id="654801833">
      <w:bodyDiv w:val="1"/>
      <w:marLeft w:val="0"/>
      <w:marRight w:val="0"/>
      <w:marTop w:val="0"/>
      <w:marBottom w:val="0"/>
      <w:divBdr>
        <w:top w:val="none" w:sz="0" w:space="0" w:color="auto"/>
        <w:left w:val="none" w:sz="0" w:space="0" w:color="auto"/>
        <w:bottom w:val="none" w:sz="0" w:space="0" w:color="auto"/>
        <w:right w:val="none" w:sz="0" w:space="0" w:color="auto"/>
      </w:divBdr>
      <w:divsChild>
        <w:div w:id="2082293316">
          <w:marLeft w:val="0"/>
          <w:marRight w:val="0"/>
          <w:marTop w:val="0"/>
          <w:marBottom w:val="0"/>
          <w:divBdr>
            <w:top w:val="none" w:sz="0" w:space="0" w:color="auto"/>
            <w:left w:val="none" w:sz="0" w:space="0" w:color="auto"/>
            <w:bottom w:val="none" w:sz="0" w:space="0" w:color="auto"/>
            <w:right w:val="none" w:sz="0" w:space="0" w:color="auto"/>
          </w:divBdr>
        </w:div>
        <w:div w:id="1013343055">
          <w:marLeft w:val="0"/>
          <w:marRight w:val="0"/>
          <w:marTop w:val="0"/>
          <w:marBottom w:val="0"/>
          <w:divBdr>
            <w:top w:val="none" w:sz="0" w:space="0" w:color="auto"/>
            <w:left w:val="none" w:sz="0" w:space="0" w:color="auto"/>
            <w:bottom w:val="none" w:sz="0" w:space="0" w:color="auto"/>
            <w:right w:val="none" w:sz="0" w:space="0" w:color="auto"/>
          </w:divBdr>
        </w:div>
        <w:div w:id="1957062283">
          <w:marLeft w:val="0"/>
          <w:marRight w:val="0"/>
          <w:marTop w:val="0"/>
          <w:marBottom w:val="0"/>
          <w:divBdr>
            <w:top w:val="none" w:sz="0" w:space="0" w:color="auto"/>
            <w:left w:val="none" w:sz="0" w:space="0" w:color="auto"/>
            <w:bottom w:val="none" w:sz="0" w:space="0" w:color="auto"/>
            <w:right w:val="none" w:sz="0" w:space="0" w:color="auto"/>
          </w:divBdr>
        </w:div>
        <w:div w:id="137961407">
          <w:marLeft w:val="0"/>
          <w:marRight w:val="0"/>
          <w:marTop w:val="0"/>
          <w:marBottom w:val="0"/>
          <w:divBdr>
            <w:top w:val="none" w:sz="0" w:space="0" w:color="auto"/>
            <w:left w:val="none" w:sz="0" w:space="0" w:color="auto"/>
            <w:bottom w:val="none" w:sz="0" w:space="0" w:color="auto"/>
            <w:right w:val="none" w:sz="0" w:space="0" w:color="auto"/>
          </w:divBdr>
        </w:div>
        <w:div w:id="1884561325">
          <w:marLeft w:val="0"/>
          <w:marRight w:val="0"/>
          <w:marTop w:val="0"/>
          <w:marBottom w:val="0"/>
          <w:divBdr>
            <w:top w:val="none" w:sz="0" w:space="0" w:color="auto"/>
            <w:left w:val="none" w:sz="0" w:space="0" w:color="auto"/>
            <w:bottom w:val="none" w:sz="0" w:space="0" w:color="auto"/>
            <w:right w:val="none" w:sz="0" w:space="0" w:color="auto"/>
          </w:divBdr>
        </w:div>
        <w:div w:id="1262252204">
          <w:marLeft w:val="0"/>
          <w:marRight w:val="0"/>
          <w:marTop w:val="0"/>
          <w:marBottom w:val="0"/>
          <w:divBdr>
            <w:top w:val="none" w:sz="0" w:space="0" w:color="auto"/>
            <w:left w:val="none" w:sz="0" w:space="0" w:color="auto"/>
            <w:bottom w:val="none" w:sz="0" w:space="0" w:color="auto"/>
            <w:right w:val="none" w:sz="0" w:space="0" w:color="auto"/>
          </w:divBdr>
        </w:div>
      </w:divsChild>
    </w:div>
    <w:div w:id="1269315677">
      <w:bodyDiv w:val="1"/>
      <w:marLeft w:val="0"/>
      <w:marRight w:val="0"/>
      <w:marTop w:val="0"/>
      <w:marBottom w:val="0"/>
      <w:divBdr>
        <w:top w:val="none" w:sz="0" w:space="0" w:color="auto"/>
        <w:left w:val="none" w:sz="0" w:space="0" w:color="auto"/>
        <w:bottom w:val="none" w:sz="0" w:space="0" w:color="auto"/>
        <w:right w:val="none" w:sz="0" w:space="0" w:color="auto"/>
      </w:divBdr>
      <w:divsChild>
        <w:div w:id="860973682">
          <w:marLeft w:val="0"/>
          <w:marRight w:val="0"/>
          <w:marTop w:val="0"/>
          <w:marBottom w:val="0"/>
          <w:divBdr>
            <w:top w:val="none" w:sz="0" w:space="0" w:color="auto"/>
            <w:left w:val="none" w:sz="0" w:space="0" w:color="auto"/>
            <w:bottom w:val="none" w:sz="0" w:space="0" w:color="auto"/>
            <w:right w:val="none" w:sz="0" w:space="0" w:color="auto"/>
          </w:divBdr>
        </w:div>
        <w:div w:id="1321885480">
          <w:marLeft w:val="0"/>
          <w:marRight w:val="0"/>
          <w:marTop w:val="0"/>
          <w:marBottom w:val="0"/>
          <w:divBdr>
            <w:top w:val="none" w:sz="0" w:space="0" w:color="auto"/>
            <w:left w:val="none" w:sz="0" w:space="0" w:color="auto"/>
            <w:bottom w:val="none" w:sz="0" w:space="0" w:color="auto"/>
            <w:right w:val="none" w:sz="0" w:space="0" w:color="auto"/>
          </w:divBdr>
        </w:div>
        <w:div w:id="1731802458">
          <w:marLeft w:val="0"/>
          <w:marRight w:val="0"/>
          <w:marTop w:val="0"/>
          <w:marBottom w:val="0"/>
          <w:divBdr>
            <w:top w:val="none" w:sz="0" w:space="0" w:color="auto"/>
            <w:left w:val="none" w:sz="0" w:space="0" w:color="auto"/>
            <w:bottom w:val="none" w:sz="0" w:space="0" w:color="auto"/>
            <w:right w:val="none" w:sz="0" w:space="0" w:color="auto"/>
          </w:divBdr>
        </w:div>
      </w:divsChild>
    </w:div>
    <w:div w:id="1405489123">
      <w:bodyDiv w:val="1"/>
      <w:marLeft w:val="0"/>
      <w:marRight w:val="0"/>
      <w:marTop w:val="0"/>
      <w:marBottom w:val="0"/>
      <w:divBdr>
        <w:top w:val="none" w:sz="0" w:space="0" w:color="auto"/>
        <w:left w:val="none" w:sz="0" w:space="0" w:color="auto"/>
        <w:bottom w:val="none" w:sz="0" w:space="0" w:color="auto"/>
        <w:right w:val="none" w:sz="0" w:space="0" w:color="auto"/>
      </w:divBdr>
    </w:div>
    <w:div w:id="1407730783">
      <w:bodyDiv w:val="1"/>
      <w:marLeft w:val="0"/>
      <w:marRight w:val="0"/>
      <w:marTop w:val="0"/>
      <w:marBottom w:val="0"/>
      <w:divBdr>
        <w:top w:val="none" w:sz="0" w:space="0" w:color="auto"/>
        <w:left w:val="none" w:sz="0" w:space="0" w:color="auto"/>
        <w:bottom w:val="none" w:sz="0" w:space="0" w:color="auto"/>
        <w:right w:val="none" w:sz="0" w:space="0" w:color="auto"/>
      </w:divBdr>
    </w:div>
    <w:div w:id="1611816856">
      <w:bodyDiv w:val="1"/>
      <w:marLeft w:val="0"/>
      <w:marRight w:val="0"/>
      <w:marTop w:val="0"/>
      <w:marBottom w:val="0"/>
      <w:divBdr>
        <w:top w:val="none" w:sz="0" w:space="0" w:color="auto"/>
        <w:left w:val="none" w:sz="0" w:space="0" w:color="auto"/>
        <w:bottom w:val="none" w:sz="0" w:space="0" w:color="auto"/>
        <w:right w:val="none" w:sz="0" w:space="0" w:color="auto"/>
      </w:divBdr>
    </w:div>
    <w:div w:id="1757287118">
      <w:bodyDiv w:val="1"/>
      <w:marLeft w:val="0"/>
      <w:marRight w:val="0"/>
      <w:marTop w:val="0"/>
      <w:marBottom w:val="0"/>
      <w:divBdr>
        <w:top w:val="none" w:sz="0" w:space="0" w:color="auto"/>
        <w:left w:val="none" w:sz="0" w:space="0" w:color="auto"/>
        <w:bottom w:val="none" w:sz="0" w:space="0" w:color="auto"/>
        <w:right w:val="none" w:sz="0" w:space="0" w:color="auto"/>
      </w:divBdr>
      <w:divsChild>
        <w:div w:id="864906288">
          <w:marLeft w:val="0"/>
          <w:marRight w:val="0"/>
          <w:marTop w:val="0"/>
          <w:marBottom w:val="0"/>
          <w:divBdr>
            <w:top w:val="none" w:sz="0" w:space="0" w:color="auto"/>
            <w:left w:val="none" w:sz="0" w:space="0" w:color="auto"/>
            <w:bottom w:val="none" w:sz="0" w:space="0" w:color="auto"/>
            <w:right w:val="none" w:sz="0" w:space="0" w:color="auto"/>
          </w:divBdr>
        </w:div>
        <w:div w:id="356155123">
          <w:marLeft w:val="0"/>
          <w:marRight w:val="0"/>
          <w:marTop w:val="0"/>
          <w:marBottom w:val="0"/>
          <w:divBdr>
            <w:top w:val="none" w:sz="0" w:space="0" w:color="auto"/>
            <w:left w:val="none" w:sz="0" w:space="0" w:color="auto"/>
            <w:bottom w:val="none" w:sz="0" w:space="0" w:color="auto"/>
            <w:right w:val="none" w:sz="0" w:space="0" w:color="auto"/>
          </w:divBdr>
        </w:div>
        <w:div w:id="1563370383">
          <w:marLeft w:val="0"/>
          <w:marRight w:val="0"/>
          <w:marTop w:val="0"/>
          <w:marBottom w:val="0"/>
          <w:divBdr>
            <w:top w:val="none" w:sz="0" w:space="0" w:color="auto"/>
            <w:left w:val="none" w:sz="0" w:space="0" w:color="auto"/>
            <w:bottom w:val="none" w:sz="0" w:space="0" w:color="auto"/>
            <w:right w:val="none" w:sz="0" w:space="0" w:color="auto"/>
          </w:divBdr>
        </w:div>
        <w:div w:id="658508543">
          <w:marLeft w:val="0"/>
          <w:marRight w:val="0"/>
          <w:marTop w:val="0"/>
          <w:marBottom w:val="0"/>
          <w:divBdr>
            <w:top w:val="none" w:sz="0" w:space="0" w:color="auto"/>
            <w:left w:val="none" w:sz="0" w:space="0" w:color="auto"/>
            <w:bottom w:val="none" w:sz="0" w:space="0" w:color="auto"/>
            <w:right w:val="none" w:sz="0" w:space="0" w:color="auto"/>
          </w:divBdr>
        </w:div>
        <w:div w:id="1675953410">
          <w:marLeft w:val="0"/>
          <w:marRight w:val="0"/>
          <w:marTop w:val="0"/>
          <w:marBottom w:val="0"/>
          <w:divBdr>
            <w:top w:val="none" w:sz="0" w:space="0" w:color="auto"/>
            <w:left w:val="none" w:sz="0" w:space="0" w:color="auto"/>
            <w:bottom w:val="none" w:sz="0" w:space="0" w:color="auto"/>
            <w:right w:val="none" w:sz="0" w:space="0" w:color="auto"/>
          </w:divBdr>
        </w:div>
        <w:div w:id="417020297">
          <w:marLeft w:val="0"/>
          <w:marRight w:val="0"/>
          <w:marTop w:val="0"/>
          <w:marBottom w:val="0"/>
          <w:divBdr>
            <w:top w:val="none" w:sz="0" w:space="0" w:color="auto"/>
            <w:left w:val="none" w:sz="0" w:space="0" w:color="auto"/>
            <w:bottom w:val="none" w:sz="0" w:space="0" w:color="auto"/>
            <w:right w:val="none" w:sz="0" w:space="0" w:color="auto"/>
          </w:divBdr>
        </w:div>
        <w:div w:id="1557082598">
          <w:marLeft w:val="0"/>
          <w:marRight w:val="0"/>
          <w:marTop w:val="0"/>
          <w:marBottom w:val="0"/>
          <w:divBdr>
            <w:top w:val="none" w:sz="0" w:space="0" w:color="auto"/>
            <w:left w:val="none" w:sz="0" w:space="0" w:color="auto"/>
            <w:bottom w:val="none" w:sz="0" w:space="0" w:color="auto"/>
            <w:right w:val="none" w:sz="0" w:space="0" w:color="auto"/>
          </w:divBdr>
        </w:div>
        <w:div w:id="1731347118">
          <w:marLeft w:val="0"/>
          <w:marRight w:val="0"/>
          <w:marTop w:val="0"/>
          <w:marBottom w:val="0"/>
          <w:divBdr>
            <w:top w:val="none" w:sz="0" w:space="0" w:color="auto"/>
            <w:left w:val="none" w:sz="0" w:space="0" w:color="auto"/>
            <w:bottom w:val="none" w:sz="0" w:space="0" w:color="auto"/>
            <w:right w:val="none" w:sz="0" w:space="0" w:color="auto"/>
          </w:divBdr>
        </w:div>
        <w:div w:id="880480538">
          <w:marLeft w:val="0"/>
          <w:marRight w:val="0"/>
          <w:marTop w:val="0"/>
          <w:marBottom w:val="0"/>
          <w:divBdr>
            <w:top w:val="none" w:sz="0" w:space="0" w:color="auto"/>
            <w:left w:val="none" w:sz="0" w:space="0" w:color="auto"/>
            <w:bottom w:val="none" w:sz="0" w:space="0" w:color="auto"/>
            <w:right w:val="none" w:sz="0" w:space="0" w:color="auto"/>
          </w:divBdr>
        </w:div>
        <w:div w:id="752581382">
          <w:marLeft w:val="0"/>
          <w:marRight w:val="0"/>
          <w:marTop w:val="0"/>
          <w:marBottom w:val="0"/>
          <w:divBdr>
            <w:top w:val="none" w:sz="0" w:space="0" w:color="auto"/>
            <w:left w:val="none" w:sz="0" w:space="0" w:color="auto"/>
            <w:bottom w:val="none" w:sz="0" w:space="0" w:color="auto"/>
            <w:right w:val="none" w:sz="0" w:space="0" w:color="auto"/>
          </w:divBdr>
        </w:div>
        <w:div w:id="1113286233">
          <w:marLeft w:val="0"/>
          <w:marRight w:val="0"/>
          <w:marTop w:val="0"/>
          <w:marBottom w:val="0"/>
          <w:divBdr>
            <w:top w:val="none" w:sz="0" w:space="0" w:color="auto"/>
            <w:left w:val="none" w:sz="0" w:space="0" w:color="auto"/>
            <w:bottom w:val="none" w:sz="0" w:space="0" w:color="auto"/>
            <w:right w:val="none" w:sz="0" w:space="0" w:color="auto"/>
          </w:divBdr>
        </w:div>
        <w:div w:id="175778817">
          <w:marLeft w:val="0"/>
          <w:marRight w:val="0"/>
          <w:marTop w:val="0"/>
          <w:marBottom w:val="0"/>
          <w:divBdr>
            <w:top w:val="none" w:sz="0" w:space="0" w:color="auto"/>
            <w:left w:val="none" w:sz="0" w:space="0" w:color="auto"/>
            <w:bottom w:val="none" w:sz="0" w:space="0" w:color="auto"/>
            <w:right w:val="none" w:sz="0" w:space="0" w:color="auto"/>
          </w:divBdr>
        </w:div>
        <w:div w:id="1141658579">
          <w:marLeft w:val="0"/>
          <w:marRight w:val="0"/>
          <w:marTop w:val="0"/>
          <w:marBottom w:val="0"/>
          <w:divBdr>
            <w:top w:val="none" w:sz="0" w:space="0" w:color="auto"/>
            <w:left w:val="none" w:sz="0" w:space="0" w:color="auto"/>
            <w:bottom w:val="none" w:sz="0" w:space="0" w:color="auto"/>
            <w:right w:val="none" w:sz="0" w:space="0" w:color="auto"/>
          </w:divBdr>
        </w:div>
      </w:divsChild>
    </w:div>
    <w:div w:id="1800802289">
      <w:bodyDiv w:val="1"/>
      <w:marLeft w:val="0"/>
      <w:marRight w:val="0"/>
      <w:marTop w:val="0"/>
      <w:marBottom w:val="0"/>
      <w:divBdr>
        <w:top w:val="none" w:sz="0" w:space="0" w:color="auto"/>
        <w:left w:val="none" w:sz="0" w:space="0" w:color="auto"/>
        <w:bottom w:val="none" w:sz="0" w:space="0" w:color="auto"/>
        <w:right w:val="none" w:sz="0" w:space="0" w:color="auto"/>
      </w:divBdr>
    </w:div>
    <w:div w:id="1881477319">
      <w:bodyDiv w:val="1"/>
      <w:marLeft w:val="0"/>
      <w:marRight w:val="0"/>
      <w:marTop w:val="0"/>
      <w:marBottom w:val="0"/>
      <w:divBdr>
        <w:top w:val="none" w:sz="0" w:space="0" w:color="auto"/>
        <w:left w:val="none" w:sz="0" w:space="0" w:color="auto"/>
        <w:bottom w:val="none" w:sz="0" w:space="0" w:color="auto"/>
        <w:right w:val="none" w:sz="0" w:space="0" w:color="auto"/>
      </w:divBdr>
      <w:divsChild>
        <w:div w:id="1734738195">
          <w:marLeft w:val="0"/>
          <w:marRight w:val="0"/>
          <w:marTop w:val="0"/>
          <w:marBottom w:val="0"/>
          <w:divBdr>
            <w:top w:val="none" w:sz="0" w:space="0" w:color="auto"/>
            <w:left w:val="none" w:sz="0" w:space="0" w:color="auto"/>
            <w:bottom w:val="none" w:sz="0" w:space="0" w:color="auto"/>
            <w:right w:val="none" w:sz="0" w:space="0" w:color="auto"/>
          </w:divBdr>
        </w:div>
        <w:div w:id="1339847974">
          <w:marLeft w:val="0"/>
          <w:marRight w:val="0"/>
          <w:marTop w:val="0"/>
          <w:marBottom w:val="0"/>
          <w:divBdr>
            <w:top w:val="none" w:sz="0" w:space="0" w:color="auto"/>
            <w:left w:val="none" w:sz="0" w:space="0" w:color="auto"/>
            <w:bottom w:val="none" w:sz="0" w:space="0" w:color="auto"/>
            <w:right w:val="none" w:sz="0" w:space="0" w:color="auto"/>
          </w:divBdr>
        </w:div>
      </w:divsChild>
    </w:div>
    <w:div w:id="1942184624">
      <w:bodyDiv w:val="1"/>
      <w:marLeft w:val="0"/>
      <w:marRight w:val="0"/>
      <w:marTop w:val="0"/>
      <w:marBottom w:val="0"/>
      <w:divBdr>
        <w:top w:val="none" w:sz="0" w:space="0" w:color="auto"/>
        <w:left w:val="none" w:sz="0" w:space="0" w:color="auto"/>
        <w:bottom w:val="none" w:sz="0" w:space="0" w:color="auto"/>
        <w:right w:val="none" w:sz="0" w:space="0" w:color="auto"/>
      </w:divBdr>
      <w:divsChild>
        <w:div w:id="64031095">
          <w:marLeft w:val="0"/>
          <w:marRight w:val="0"/>
          <w:marTop w:val="0"/>
          <w:marBottom w:val="0"/>
          <w:divBdr>
            <w:top w:val="none" w:sz="0" w:space="0" w:color="auto"/>
            <w:left w:val="none" w:sz="0" w:space="0" w:color="auto"/>
            <w:bottom w:val="none" w:sz="0" w:space="0" w:color="auto"/>
            <w:right w:val="none" w:sz="0" w:space="0" w:color="auto"/>
          </w:divBdr>
        </w:div>
        <w:div w:id="866599460">
          <w:marLeft w:val="0"/>
          <w:marRight w:val="0"/>
          <w:marTop w:val="0"/>
          <w:marBottom w:val="0"/>
          <w:divBdr>
            <w:top w:val="none" w:sz="0" w:space="0" w:color="auto"/>
            <w:left w:val="none" w:sz="0" w:space="0" w:color="auto"/>
            <w:bottom w:val="none" w:sz="0" w:space="0" w:color="auto"/>
            <w:right w:val="none" w:sz="0" w:space="0" w:color="auto"/>
          </w:divBdr>
        </w:div>
      </w:divsChild>
    </w:div>
    <w:div w:id="1984313887">
      <w:bodyDiv w:val="1"/>
      <w:marLeft w:val="0"/>
      <w:marRight w:val="0"/>
      <w:marTop w:val="0"/>
      <w:marBottom w:val="0"/>
      <w:divBdr>
        <w:top w:val="none" w:sz="0" w:space="0" w:color="auto"/>
        <w:left w:val="none" w:sz="0" w:space="0" w:color="auto"/>
        <w:bottom w:val="none" w:sz="0" w:space="0" w:color="auto"/>
        <w:right w:val="none" w:sz="0" w:space="0" w:color="auto"/>
      </w:divBdr>
      <w:divsChild>
        <w:div w:id="593056004">
          <w:marLeft w:val="0"/>
          <w:marRight w:val="0"/>
          <w:marTop w:val="0"/>
          <w:marBottom w:val="0"/>
          <w:divBdr>
            <w:top w:val="none" w:sz="0" w:space="0" w:color="auto"/>
            <w:left w:val="none" w:sz="0" w:space="0" w:color="auto"/>
            <w:bottom w:val="none" w:sz="0" w:space="0" w:color="auto"/>
            <w:right w:val="none" w:sz="0" w:space="0" w:color="auto"/>
          </w:divBdr>
        </w:div>
        <w:div w:id="902957535">
          <w:marLeft w:val="0"/>
          <w:marRight w:val="0"/>
          <w:marTop w:val="0"/>
          <w:marBottom w:val="0"/>
          <w:divBdr>
            <w:top w:val="none" w:sz="0" w:space="0" w:color="auto"/>
            <w:left w:val="none" w:sz="0" w:space="0" w:color="auto"/>
            <w:bottom w:val="none" w:sz="0" w:space="0" w:color="auto"/>
            <w:right w:val="none" w:sz="0" w:space="0" w:color="auto"/>
          </w:divBdr>
        </w:div>
        <w:div w:id="891114413">
          <w:marLeft w:val="0"/>
          <w:marRight w:val="0"/>
          <w:marTop w:val="0"/>
          <w:marBottom w:val="0"/>
          <w:divBdr>
            <w:top w:val="none" w:sz="0" w:space="0" w:color="auto"/>
            <w:left w:val="none" w:sz="0" w:space="0" w:color="auto"/>
            <w:bottom w:val="none" w:sz="0" w:space="0" w:color="auto"/>
            <w:right w:val="none" w:sz="0" w:space="0" w:color="auto"/>
          </w:divBdr>
        </w:div>
        <w:div w:id="1080785922">
          <w:marLeft w:val="0"/>
          <w:marRight w:val="0"/>
          <w:marTop w:val="0"/>
          <w:marBottom w:val="0"/>
          <w:divBdr>
            <w:top w:val="none" w:sz="0" w:space="0" w:color="auto"/>
            <w:left w:val="none" w:sz="0" w:space="0" w:color="auto"/>
            <w:bottom w:val="none" w:sz="0" w:space="0" w:color="auto"/>
            <w:right w:val="none" w:sz="0" w:space="0" w:color="auto"/>
          </w:divBdr>
        </w:div>
      </w:divsChild>
    </w:div>
    <w:div w:id="2036147685">
      <w:bodyDiv w:val="1"/>
      <w:marLeft w:val="0"/>
      <w:marRight w:val="0"/>
      <w:marTop w:val="0"/>
      <w:marBottom w:val="0"/>
      <w:divBdr>
        <w:top w:val="none" w:sz="0" w:space="0" w:color="auto"/>
        <w:left w:val="none" w:sz="0" w:space="0" w:color="auto"/>
        <w:bottom w:val="none" w:sz="0" w:space="0" w:color="auto"/>
        <w:right w:val="none" w:sz="0" w:space="0" w:color="auto"/>
      </w:divBdr>
      <w:divsChild>
        <w:div w:id="685836198">
          <w:marLeft w:val="0"/>
          <w:marRight w:val="0"/>
          <w:marTop w:val="0"/>
          <w:marBottom w:val="0"/>
          <w:divBdr>
            <w:top w:val="none" w:sz="0" w:space="0" w:color="auto"/>
            <w:left w:val="none" w:sz="0" w:space="0" w:color="auto"/>
            <w:bottom w:val="none" w:sz="0" w:space="0" w:color="auto"/>
            <w:right w:val="none" w:sz="0" w:space="0" w:color="auto"/>
          </w:divBdr>
          <w:divsChild>
            <w:div w:id="593051055">
              <w:marLeft w:val="0"/>
              <w:marRight w:val="0"/>
              <w:marTop w:val="0"/>
              <w:marBottom w:val="0"/>
              <w:divBdr>
                <w:top w:val="none" w:sz="0" w:space="0" w:color="auto"/>
                <w:left w:val="none" w:sz="0" w:space="0" w:color="auto"/>
                <w:bottom w:val="none" w:sz="0" w:space="0" w:color="auto"/>
                <w:right w:val="none" w:sz="0" w:space="0" w:color="auto"/>
              </w:divBdr>
            </w:div>
            <w:div w:id="20727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stResultsHelpDes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7618-D36C-4ABF-A487-B2C1C3B5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Michael Sears</cp:lastModifiedBy>
  <cp:revision>13</cp:revision>
  <dcterms:created xsi:type="dcterms:W3CDTF">2020-05-20T23:09:00Z</dcterms:created>
  <dcterms:modified xsi:type="dcterms:W3CDTF">2020-06-01T10:08:00Z</dcterms:modified>
</cp:coreProperties>
</file>