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18431F27" w14:textId="77777777" w:rsidR="009900F1" w:rsidRDefault="009900F1" w:rsidP="009900F1">
      <w:pPr>
        <w:shd w:val="clear" w:color="auto" w:fill="FFFFFF"/>
        <w:spacing w:after="0" w:line="240" w:lineRule="auto"/>
        <w:rPr>
          <w:rFonts w:ascii="Georgia" w:eastAsia="Times New Roman" w:hAnsi="Georgia" w:cs="Calibri"/>
          <w:b/>
          <w:bCs/>
          <w:color w:val="440506"/>
          <w:sz w:val="32"/>
          <w:szCs w:val="32"/>
        </w:rPr>
      </w:pPr>
    </w:p>
    <w:p w14:paraId="08836807" w14:textId="498000E0" w:rsidR="009E2A32" w:rsidRDefault="009E2A32" w:rsidP="009900F1">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Thanks!   </w:t>
      </w:r>
      <w:r w:rsidRPr="009E2A32">
        <w:rPr>
          <w:rFonts w:ascii="Georgia" w:eastAsia="Times New Roman" w:hAnsi="Georgia" w:cs="Calibri"/>
          <w:color w:val="440506"/>
          <w:sz w:val="32"/>
          <w:szCs w:val="32"/>
        </w:rPr>
        <w:t>Yes, Thanksgiving is approaching</w:t>
      </w:r>
      <w:r w:rsidR="00653790">
        <w:rPr>
          <w:rFonts w:ascii="Georgia" w:eastAsia="Times New Roman" w:hAnsi="Georgia" w:cs="Calibri"/>
          <w:color w:val="440506"/>
          <w:sz w:val="32"/>
          <w:szCs w:val="32"/>
        </w:rPr>
        <w:t>,</w:t>
      </w:r>
      <w:r w:rsidR="00E4153F">
        <w:rPr>
          <w:rFonts w:ascii="Georgia" w:eastAsia="Times New Roman" w:hAnsi="Georgia" w:cs="Calibri"/>
          <w:color w:val="440506"/>
          <w:sz w:val="32"/>
          <w:szCs w:val="32"/>
        </w:rPr>
        <w:t xml:space="preserve"> making it quite appropriate for us to give our thanks to:</w:t>
      </w:r>
    </w:p>
    <w:p w14:paraId="1F2BF474" w14:textId="77777777" w:rsidR="00E4153F" w:rsidRDefault="00E4153F" w:rsidP="009900F1">
      <w:pPr>
        <w:shd w:val="clear" w:color="auto" w:fill="FFFFFF"/>
        <w:spacing w:after="0" w:line="240" w:lineRule="auto"/>
        <w:rPr>
          <w:rFonts w:ascii="Georgia" w:eastAsia="Times New Roman" w:hAnsi="Georgia" w:cs="Calibri"/>
          <w:color w:val="440506"/>
          <w:sz w:val="32"/>
          <w:szCs w:val="32"/>
        </w:rPr>
      </w:pPr>
    </w:p>
    <w:p w14:paraId="16166887" w14:textId="3C50A098" w:rsidR="00E4153F" w:rsidRDefault="00E4153F"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sidRPr="00E4153F">
        <w:rPr>
          <w:rFonts w:ascii="Georgia" w:eastAsia="Times New Roman" w:hAnsi="Georgia" w:cs="Calibri"/>
          <w:color w:val="440506"/>
          <w:sz w:val="32"/>
          <w:szCs w:val="32"/>
        </w:rPr>
        <w:t>You the players</w:t>
      </w:r>
      <w:r w:rsidR="005106BA">
        <w:rPr>
          <w:rFonts w:ascii="Georgia" w:eastAsia="Times New Roman" w:hAnsi="Georgia" w:cs="Calibri"/>
          <w:color w:val="440506"/>
          <w:sz w:val="32"/>
          <w:szCs w:val="32"/>
        </w:rPr>
        <w:t xml:space="preserve"> </w:t>
      </w:r>
      <w:r w:rsidRPr="00E4153F">
        <w:rPr>
          <w:rFonts w:ascii="Georgia" w:eastAsia="Times New Roman" w:hAnsi="Georgia" w:cs="Calibri"/>
          <w:color w:val="440506"/>
          <w:sz w:val="32"/>
          <w:szCs w:val="32"/>
        </w:rPr>
        <w:t>for your continued play and support of the club</w:t>
      </w:r>
      <w:r>
        <w:rPr>
          <w:rFonts w:ascii="Georgia" w:eastAsia="Times New Roman" w:hAnsi="Georgia" w:cs="Calibri"/>
          <w:color w:val="440506"/>
          <w:sz w:val="32"/>
          <w:szCs w:val="32"/>
        </w:rPr>
        <w:t>.</w:t>
      </w:r>
    </w:p>
    <w:p w14:paraId="45C15E6C" w14:textId="77777777" w:rsidR="00BF52CF" w:rsidRDefault="00BF52CF" w:rsidP="00BF52C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You the players who bring in snacks for all to enjoy.</w:t>
      </w:r>
    </w:p>
    <w:p w14:paraId="0ECED999" w14:textId="1482B7AA" w:rsidR="00BF52CF" w:rsidRPr="00BF52CF" w:rsidRDefault="00BF52CF" w:rsidP="00BF52C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You the players for pushing in your chairs and clearing the snack tables of trash after each game.</w:t>
      </w:r>
    </w:p>
    <w:p w14:paraId="1DCCF12D" w14:textId="4BF81E93" w:rsidR="00E4153F" w:rsidRDefault="00E4153F"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Jeannette </w:t>
      </w:r>
      <w:proofErr w:type="spellStart"/>
      <w:r>
        <w:rPr>
          <w:rFonts w:ascii="Georgia" w:eastAsia="Times New Roman" w:hAnsi="Georgia" w:cs="Calibri"/>
          <w:color w:val="440506"/>
          <w:sz w:val="32"/>
          <w:szCs w:val="32"/>
        </w:rPr>
        <w:t>Aspenleiter</w:t>
      </w:r>
      <w:proofErr w:type="spellEnd"/>
      <w:r>
        <w:rPr>
          <w:rFonts w:ascii="Georgia" w:eastAsia="Times New Roman" w:hAnsi="Georgia" w:cs="Calibri"/>
          <w:color w:val="440506"/>
          <w:sz w:val="32"/>
          <w:szCs w:val="32"/>
        </w:rPr>
        <w:t xml:space="preserve"> and Janice </w:t>
      </w:r>
      <w:proofErr w:type="spellStart"/>
      <w:r>
        <w:rPr>
          <w:rFonts w:ascii="Georgia" w:eastAsia="Times New Roman" w:hAnsi="Georgia" w:cs="Calibri"/>
          <w:color w:val="440506"/>
          <w:sz w:val="32"/>
          <w:szCs w:val="32"/>
        </w:rPr>
        <w:t>Smolinski</w:t>
      </w:r>
      <w:proofErr w:type="spellEnd"/>
      <w:r>
        <w:rPr>
          <w:rFonts w:ascii="Georgia" w:eastAsia="Times New Roman" w:hAnsi="Georgia" w:cs="Calibri"/>
          <w:color w:val="440506"/>
          <w:sz w:val="32"/>
          <w:szCs w:val="32"/>
        </w:rPr>
        <w:t xml:space="preserve"> for chairing the Hospitality committee (10</w:t>
      </w:r>
      <w:r w:rsidRPr="00E4153F">
        <w:rPr>
          <w:rFonts w:ascii="Georgia" w:eastAsia="Times New Roman" w:hAnsi="Georgia" w:cs="Calibri"/>
          <w:color w:val="440506"/>
          <w:sz w:val="32"/>
          <w:szCs w:val="32"/>
          <w:vertAlign w:val="superscript"/>
        </w:rPr>
        <w:t>th</w:t>
      </w:r>
      <w:r>
        <w:rPr>
          <w:rFonts w:ascii="Georgia" w:eastAsia="Times New Roman" w:hAnsi="Georgia" w:cs="Calibri"/>
          <w:color w:val="440506"/>
          <w:sz w:val="32"/>
          <w:szCs w:val="32"/>
        </w:rPr>
        <w:t xml:space="preserve"> anniversary party, holiday party, regional reception, etc.)</w:t>
      </w:r>
      <w:r w:rsidR="00625008">
        <w:rPr>
          <w:rFonts w:ascii="Georgia" w:eastAsia="Times New Roman" w:hAnsi="Georgia" w:cs="Calibri"/>
          <w:color w:val="440506"/>
          <w:sz w:val="32"/>
          <w:szCs w:val="32"/>
        </w:rPr>
        <w:t xml:space="preserve">, and </w:t>
      </w:r>
      <w:r w:rsidR="002723BD">
        <w:rPr>
          <w:rFonts w:ascii="Georgia" w:eastAsia="Times New Roman" w:hAnsi="Georgia" w:cs="Calibri"/>
          <w:color w:val="440506"/>
          <w:sz w:val="32"/>
          <w:szCs w:val="32"/>
        </w:rPr>
        <w:t xml:space="preserve">Catherine Francis, </w:t>
      </w:r>
      <w:r w:rsidR="00625008">
        <w:rPr>
          <w:rFonts w:ascii="Georgia" w:eastAsia="Times New Roman" w:hAnsi="Georgia" w:cs="Calibri"/>
          <w:color w:val="440506"/>
          <w:sz w:val="32"/>
          <w:szCs w:val="32"/>
        </w:rPr>
        <w:t>Gloria Ferris</w:t>
      </w:r>
      <w:r w:rsidR="00E36022">
        <w:rPr>
          <w:rFonts w:ascii="Georgia" w:eastAsia="Times New Roman" w:hAnsi="Georgia" w:cs="Calibri"/>
          <w:color w:val="440506"/>
          <w:sz w:val="32"/>
          <w:szCs w:val="32"/>
        </w:rPr>
        <w:t xml:space="preserve">, </w:t>
      </w:r>
      <w:r w:rsidR="00625008">
        <w:rPr>
          <w:rFonts w:ascii="Georgia" w:eastAsia="Times New Roman" w:hAnsi="Georgia" w:cs="Calibri"/>
          <w:color w:val="440506"/>
          <w:sz w:val="32"/>
          <w:szCs w:val="32"/>
        </w:rPr>
        <w:t xml:space="preserve">MaryAnn </w:t>
      </w:r>
      <w:proofErr w:type="spellStart"/>
      <w:r w:rsidR="00625008">
        <w:rPr>
          <w:rFonts w:ascii="Georgia" w:eastAsia="Times New Roman" w:hAnsi="Georgia" w:cs="Calibri"/>
          <w:color w:val="440506"/>
          <w:sz w:val="32"/>
          <w:szCs w:val="32"/>
        </w:rPr>
        <w:t>Voorheis</w:t>
      </w:r>
      <w:proofErr w:type="spellEnd"/>
      <w:r w:rsidR="00E36022">
        <w:rPr>
          <w:rFonts w:ascii="Georgia" w:eastAsia="Times New Roman" w:hAnsi="Georgia" w:cs="Calibri"/>
          <w:color w:val="440506"/>
          <w:sz w:val="32"/>
          <w:szCs w:val="32"/>
        </w:rPr>
        <w:t>, and Betty Stephen</w:t>
      </w:r>
      <w:r w:rsidR="00625008">
        <w:rPr>
          <w:rFonts w:ascii="Georgia" w:eastAsia="Times New Roman" w:hAnsi="Georgia" w:cs="Calibri"/>
          <w:color w:val="440506"/>
          <w:sz w:val="32"/>
          <w:szCs w:val="32"/>
        </w:rPr>
        <w:t xml:space="preserve"> for their “always” help.</w:t>
      </w:r>
    </w:p>
    <w:p w14:paraId="08B9CAD7" w14:textId="615807AA" w:rsidR="007B4AE2" w:rsidRDefault="007B4AE2"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Linda Roberts for her wonderful </w:t>
      </w:r>
      <w:r w:rsidR="006A4C09">
        <w:rPr>
          <w:rFonts w:ascii="Georgia" w:eastAsia="Times New Roman" w:hAnsi="Georgia" w:cs="Calibri"/>
          <w:color w:val="440506"/>
          <w:sz w:val="32"/>
          <w:szCs w:val="32"/>
        </w:rPr>
        <w:t>promotional material (how about those 10</w:t>
      </w:r>
      <w:r w:rsidR="006A4C09" w:rsidRPr="006A4C09">
        <w:rPr>
          <w:rFonts w:ascii="Georgia" w:eastAsia="Times New Roman" w:hAnsi="Georgia" w:cs="Calibri"/>
          <w:color w:val="440506"/>
          <w:sz w:val="32"/>
          <w:szCs w:val="32"/>
          <w:vertAlign w:val="superscript"/>
        </w:rPr>
        <w:t>th</w:t>
      </w:r>
      <w:r w:rsidR="006A4C09">
        <w:rPr>
          <w:rFonts w:ascii="Georgia" w:eastAsia="Times New Roman" w:hAnsi="Georgia" w:cs="Calibri"/>
          <w:color w:val="440506"/>
          <w:sz w:val="32"/>
          <w:szCs w:val="32"/>
        </w:rPr>
        <w:t xml:space="preserve"> anniversary boards!!!) and Jonathan Friendly as our unofficial “official” photographer.</w:t>
      </w:r>
    </w:p>
    <w:p w14:paraId="597F3D93" w14:textId="42F0FFDA" w:rsidR="00E4153F" w:rsidRDefault="00E4153F"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Jan </w:t>
      </w:r>
      <w:proofErr w:type="spellStart"/>
      <w:r>
        <w:rPr>
          <w:rFonts w:ascii="Georgia" w:eastAsia="Times New Roman" w:hAnsi="Georgia" w:cs="Calibri"/>
          <w:color w:val="440506"/>
          <w:sz w:val="32"/>
          <w:szCs w:val="32"/>
        </w:rPr>
        <w:t>Coltman</w:t>
      </w:r>
      <w:proofErr w:type="spellEnd"/>
      <w:r>
        <w:rPr>
          <w:rFonts w:ascii="Georgia" w:eastAsia="Times New Roman" w:hAnsi="Georgia" w:cs="Calibri"/>
          <w:color w:val="440506"/>
          <w:sz w:val="32"/>
          <w:szCs w:val="32"/>
        </w:rPr>
        <w:t xml:space="preserve"> for keeping our entrance attractive with her beautiful flowerpots.</w:t>
      </w:r>
    </w:p>
    <w:p w14:paraId="3BD981FA" w14:textId="50A3BBD7" w:rsidR="00E6108C" w:rsidRDefault="00E6108C"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The kitchen cleanup team:  Marsha Harrison</w:t>
      </w:r>
      <w:r w:rsidR="003042D2">
        <w:rPr>
          <w:rFonts w:ascii="Georgia" w:eastAsia="Times New Roman" w:hAnsi="Georgia" w:cs="Calibri"/>
          <w:color w:val="440506"/>
          <w:sz w:val="32"/>
          <w:szCs w:val="32"/>
        </w:rPr>
        <w:t xml:space="preserve"> (chair)</w:t>
      </w:r>
      <w:r>
        <w:rPr>
          <w:rFonts w:ascii="Georgia" w:eastAsia="Times New Roman" w:hAnsi="Georgia" w:cs="Calibri"/>
          <w:color w:val="440506"/>
          <w:sz w:val="32"/>
          <w:szCs w:val="32"/>
        </w:rPr>
        <w:t xml:space="preserve">, Catherine Francis, Jan </w:t>
      </w:r>
      <w:proofErr w:type="spellStart"/>
      <w:r>
        <w:rPr>
          <w:rFonts w:ascii="Georgia" w:eastAsia="Times New Roman" w:hAnsi="Georgia" w:cs="Calibri"/>
          <w:color w:val="440506"/>
          <w:sz w:val="32"/>
          <w:szCs w:val="32"/>
        </w:rPr>
        <w:t>Coltman</w:t>
      </w:r>
      <w:proofErr w:type="spellEnd"/>
      <w:r>
        <w:rPr>
          <w:rFonts w:ascii="Georgia" w:eastAsia="Times New Roman" w:hAnsi="Georgia" w:cs="Calibri"/>
          <w:color w:val="440506"/>
          <w:sz w:val="32"/>
          <w:szCs w:val="32"/>
        </w:rPr>
        <w:t xml:space="preserve">, Suzanne </w:t>
      </w:r>
      <w:proofErr w:type="spellStart"/>
      <w:r>
        <w:rPr>
          <w:rFonts w:ascii="Georgia" w:eastAsia="Times New Roman" w:hAnsi="Georgia" w:cs="Calibri"/>
          <w:color w:val="440506"/>
          <w:sz w:val="32"/>
          <w:szCs w:val="32"/>
        </w:rPr>
        <w:t>Sherk</w:t>
      </w:r>
      <w:proofErr w:type="spellEnd"/>
      <w:r>
        <w:rPr>
          <w:rFonts w:ascii="Georgia" w:eastAsia="Times New Roman" w:hAnsi="Georgia" w:cs="Calibri"/>
          <w:color w:val="440506"/>
          <w:sz w:val="32"/>
          <w:szCs w:val="32"/>
        </w:rPr>
        <w:t xml:space="preserve">, Jan Haynes, Sally Stump, Kathy Snyder, Jeannette </w:t>
      </w:r>
      <w:proofErr w:type="spellStart"/>
      <w:r>
        <w:rPr>
          <w:rFonts w:ascii="Georgia" w:eastAsia="Times New Roman" w:hAnsi="Georgia" w:cs="Calibri"/>
          <w:color w:val="440506"/>
          <w:sz w:val="32"/>
          <w:szCs w:val="32"/>
        </w:rPr>
        <w:t>Aspenleiter</w:t>
      </w:r>
      <w:proofErr w:type="spellEnd"/>
      <w:r>
        <w:rPr>
          <w:rFonts w:ascii="Georgia" w:eastAsia="Times New Roman" w:hAnsi="Georgia" w:cs="Calibri"/>
          <w:color w:val="440506"/>
          <w:sz w:val="32"/>
          <w:szCs w:val="32"/>
        </w:rPr>
        <w:t xml:space="preserve">, Janice </w:t>
      </w:r>
      <w:proofErr w:type="spellStart"/>
      <w:r>
        <w:rPr>
          <w:rFonts w:ascii="Georgia" w:eastAsia="Times New Roman" w:hAnsi="Georgia" w:cs="Calibri"/>
          <w:color w:val="440506"/>
          <w:sz w:val="32"/>
          <w:szCs w:val="32"/>
        </w:rPr>
        <w:t>Smolinski</w:t>
      </w:r>
      <w:proofErr w:type="spellEnd"/>
      <w:r>
        <w:rPr>
          <w:rFonts w:ascii="Georgia" w:eastAsia="Times New Roman" w:hAnsi="Georgia" w:cs="Calibri"/>
          <w:color w:val="440506"/>
          <w:sz w:val="32"/>
          <w:szCs w:val="32"/>
        </w:rPr>
        <w:t>, Emmy Bade, and Cammy Lowe.</w:t>
      </w:r>
    </w:p>
    <w:p w14:paraId="55C7CF61" w14:textId="44E41318" w:rsidR="00E4153F" w:rsidRDefault="00E4153F"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lastRenderedPageBreak/>
        <w:t>Bob Giddings for regularly handling the trash and recyclables.</w:t>
      </w:r>
    </w:p>
    <w:p w14:paraId="7CBD5535" w14:textId="120D7345" w:rsidR="00260B5F" w:rsidRDefault="00260B5F"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Don Burkhardt and Paul Dawson for doing anything and everything that needs to be done.</w:t>
      </w:r>
    </w:p>
    <w:p w14:paraId="77147956" w14:textId="6B319E16" w:rsidR="00653790" w:rsidRDefault="00653790"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Our everyday directors Dale Thayer, </w:t>
      </w:r>
      <w:r w:rsidR="002A3357">
        <w:rPr>
          <w:rFonts w:ascii="Georgia" w:eastAsia="Times New Roman" w:hAnsi="Georgia" w:cs="Calibri"/>
          <w:color w:val="440506"/>
          <w:sz w:val="32"/>
          <w:szCs w:val="32"/>
        </w:rPr>
        <w:t xml:space="preserve">Catherine Francis, </w:t>
      </w:r>
      <w:r>
        <w:rPr>
          <w:rFonts w:ascii="Georgia" w:eastAsia="Times New Roman" w:hAnsi="Georgia" w:cs="Calibri"/>
          <w:color w:val="440506"/>
          <w:sz w:val="32"/>
          <w:szCs w:val="32"/>
        </w:rPr>
        <w:t>Bob Smith</w:t>
      </w:r>
      <w:r w:rsidR="002248AA">
        <w:rPr>
          <w:rFonts w:ascii="Georgia" w:eastAsia="Times New Roman" w:hAnsi="Georgia" w:cs="Calibri"/>
          <w:color w:val="440506"/>
          <w:sz w:val="32"/>
          <w:szCs w:val="32"/>
        </w:rPr>
        <w:t xml:space="preserve">, Nancy Colbert </w:t>
      </w:r>
      <w:r>
        <w:rPr>
          <w:rFonts w:ascii="Georgia" w:eastAsia="Times New Roman" w:hAnsi="Georgia" w:cs="Calibri"/>
          <w:color w:val="440506"/>
          <w:sz w:val="32"/>
          <w:szCs w:val="32"/>
        </w:rPr>
        <w:t>and Allison White for their commitment to the games we host (can’t have a game without a director!).</w:t>
      </w:r>
    </w:p>
    <w:p w14:paraId="68CE74F2" w14:textId="72D08DE8" w:rsidR="00653790" w:rsidRDefault="00653790"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Our summertime teachers Allison White</w:t>
      </w:r>
      <w:r w:rsidR="003335D1">
        <w:rPr>
          <w:rFonts w:ascii="Georgia" w:eastAsia="Times New Roman" w:hAnsi="Georgia" w:cs="Calibri"/>
          <w:color w:val="440506"/>
          <w:sz w:val="32"/>
          <w:szCs w:val="32"/>
        </w:rPr>
        <w:t>,</w:t>
      </w:r>
      <w:r w:rsidR="00F36959">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Bernadette Burkhardt</w:t>
      </w:r>
      <w:r w:rsidR="003335D1">
        <w:rPr>
          <w:rFonts w:ascii="Georgia" w:eastAsia="Times New Roman" w:hAnsi="Georgia" w:cs="Calibri"/>
          <w:color w:val="440506"/>
          <w:sz w:val="32"/>
          <w:szCs w:val="32"/>
        </w:rPr>
        <w:t>, and Mike Sears.</w:t>
      </w:r>
    </w:p>
    <w:p w14:paraId="45E0EB93" w14:textId="2D78FD6F" w:rsidR="003335D1" w:rsidRDefault="003335D1" w:rsidP="00E4153F">
      <w:pPr>
        <w:pStyle w:val="ListParagraph"/>
        <w:numPr>
          <w:ilvl w:val="0"/>
          <w:numId w:val="12"/>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Our board of directors:  Bernadette </w:t>
      </w:r>
      <w:proofErr w:type="spellStart"/>
      <w:r>
        <w:rPr>
          <w:rFonts w:ascii="Georgia" w:eastAsia="Times New Roman" w:hAnsi="Georgia" w:cs="Calibri"/>
          <w:color w:val="440506"/>
          <w:sz w:val="32"/>
          <w:szCs w:val="32"/>
        </w:rPr>
        <w:t>Burkardt</w:t>
      </w:r>
      <w:proofErr w:type="spellEnd"/>
      <w:r>
        <w:rPr>
          <w:rFonts w:ascii="Georgia" w:eastAsia="Times New Roman" w:hAnsi="Georgia" w:cs="Calibri"/>
          <w:color w:val="440506"/>
          <w:sz w:val="32"/>
          <w:szCs w:val="32"/>
        </w:rPr>
        <w:t xml:space="preserve"> (secretary), Dave Deal (treasurer), Linda Dawson, Larry Willis, Allison White, Pam </w:t>
      </w:r>
      <w:proofErr w:type="spellStart"/>
      <w:r>
        <w:rPr>
          <w:rFonts w:ascii="Georgia" w:eastAsia="Times New Roman" w:hAnsi="Georgia" w:cs="Calibri"/>
          <w:color w:val="440506"/>
          <w:sz w:val="32"/>
          <w:szCs w:val="32"/>
        </w:rPr>
        <w:t>Ziegel</w:t>
      </w:r>
      <w:proofErr w:type="spellEnd"/>
      <w:r>
        <w:rPr>
          <w:rFonts w:ascii="Georgia" w:eastAsia="Times New Roman" w:hAnsi="Georgia" w:cs="Calibri"/>
          <w:color w:val="440506"/>
          <w:sz w:val="32"/>
          <w:szCs w:val="32"/>
        </w:rPr>
        <w:t xml:space="preserve"> (VP), and Mike Sears (Pres).</w:t>
      </w:r>
      <w:bookmarkStart w:id="0" w:name="_GoBack"/>
      <w:bookmarkEnd w:id="0"/>
    </w:p>
    <w:p w14:paraId="6387A081" w14:textId="77777777" w:rsidR="003042D2" w:rsidRDefault="003042D2" w:rsidP="00E6108C">
      <w:pPr>
        <w:rPr>
          <w:rFonts w:ascii="Georgia" w:eastAsia="Times New Roman" w:hAnsi="Georgia" w:cs="Calibri"/>
          <w:b/>
          <w:bCs/>
          <w:color w:val="440506"/>
          <w:sz w:val="32"/>
          <w:szCs w:val="32"/>
        </w:rPr>
      </w:pPr>
    </w:p>
    <w:p w14:paraId="07CDAB6B" w14:textId="346A0D29" w:rsidR="00E6108C" w:rsidRDefault="00E6108C" w:rsidP="00E6108C">
      <w:pPr>
        <w:rPr>
          <w:rFonts w:ascii="Georgia" w:eastAsia="Times New Roman" w:hAnsi="Georgia" w:cs="Calibri"/>
          <w:color w:val="440506"/>
          <w:sz w:val="32"/>
          <w:szCs w:val="32"/>
        </w:rPr>
      </w:pPr>
      <w:r w:rsidRPr="00E6108C">
        <w:rPr>
          <w:rFonts w:ascii="Georgia" w:eastAsia="Times New Roman" w:hAnsi="Georgia" w:cs="Calibri"/>
          <w:b/>
          <w:bCs/>
          <w:color w:val="440506"/>
          <w:sz w:val="32"/>
          <w:szCs w:val="32"/>
        </w:rPr>
        <w:t>Congratulations</w:t>
      </w:r>
      <w:r>
        <w:rPr>
          <w:rFonts w:ascii="Georgia" w:eastAsia="Times New Roman" w:hAnsi="Georgia" w:cs="Calibri"/>
          <w:color w:val="440506"/>
          <w:sz w:val="32"/>
          <w:szCs w:val="32"/>
        </w:rPr>
        <w:t xml:space="preserve"> – Several of our players have moved up in rank:  </w:t>
      </w:r>
    </w:p>
    <w:p w14:paraId="2CCDB9DB" w14:textId="53B7E8CC" w:rsidR="00E6108C" w:rsidRDefault="00E6108C" w:rsidP="00E6108C">
      <w:pPr>
        <w:ind w:left="720"/>
        <w:rPr>
          <w:rFonts w:ascii="Georgia" w:eastAsia="Times New Roman" w:hAnsi="Georgia" w:cs="Calibri"/>
          <w:color w:val="440506"/>
          <w:sz w:val="32"/>
          <w:szCs w:val="32"/>
        </w:rPr>
      </w:pPr>
      <w:r>
        <w:rPr>
          <w:rFonts w:ascii="Georgia" w:eastAsia="Times New Roman" w:hAnsi="Georgia" w:cs="Calibri"/>
          <w:color w:val="440506"/>
          <w:sz w:val="32"/>
          <w:szCs w:val="32"/>
        </w:rPr>
        <w:t>New Junior Master – Debra Baker</w:t>
      </w:r>
    </w:p>
    <w:p w14:paraId="5D93E29C" w14:textId="5BE874B6" w:rsidR="00E6108C" w:rsidRDefault="00E6108C" w:rsidP="00E6108C">
      <w:pPr>
        <w:ind w:left="720"/>
        <w:rPr>
          <w:rFonts w:ascii="Georgia" w:eastAsia="Times New Roman" w:hAnsi="Georgia" w:cs="Calibri"/>
          <w:color w:val="440506"/>
          <w:sz w:val="32"/>
          <w:szCs w:val="32"/>
        </w:rPr>
      </w:pPr>
      <w:r>
        <w:rPr>
          <w:rFonts w:ascii="Georgia" w:eastAsia="Times New Roman" w:hAnsi="Georgia" w:cs="Calibri"/>
          <w:color w:val="440506"/>
          <w:sz w:val="32"/>
          <w:szCs w:val="32"/>
        </w:rPr>
        <w:t>New Club Master – Gordon Coffin, Laurie Marrs, Gerry Patten</w:t>
      </w:r>
    </w:p>
    <w:p w14:paraId="28DFCE25" w14:textId="6309D20A" w:rsidR="00E6108C" w:rsidRDefault="00E6108C" w:rsidP="00E6108C">
      <w:pPr>
        <w:ind w:left="720"/>
        <w:rPr>
          <w:rFonts w:ascii="Georgia" w:eastAsia="Times New Roman" w:hAnsi="Georgia" w:cs="Calibri"/>
          <w:color w:val="440506"/>
          <w:sz w:val="32"/>
          <w:szCs w:val="32"/>
        </w:rPr>
      </w:pPr>
      <w:r>
        <w:rPr>
          <w:rFonts w:ascii="Georgia" w:eastAsia="Times New Roman" w:hAnsi="Georgia" w:cs="Calibri"/>
          <w:color w:val="440506"/>
          <w:sz w:val="32"/>
          <w:szCs w:val="32"/>
        </w:rPr>
        <w:t>New Regional Master – Gloria Ferris</w:t>
      </w:r>
    </w:p>
    <w:p w14:paraId="75137197" w14:textId="441C16A5" w:rsidR="00E6108C" w:rsidRDefault="00E6108C" w:rsidP="00E6108C">
      <w:pPr>
        <w:ind w:left="720"/>
        <w:rPr>
          <w:rFonts w:ascii="Georgia" w:eastAsia="Times New Roman" w:hAnsi="Georgia" w:cs="Calibri"/>
          <w:color w:val="440506"/>
          <w:sz w:val="32"/>
          <w:szCs w:val="32"/>
        </w:rPr>
      </w:pPr>
      <w:r>
        <w:rPr>
          <w:rFonts w:ascii="Georgia" w:eastAsia="Times New Roman" w:hAnsi="Georgia" w:cs="Calibri"/>
          <w:color w:val="440506"/>
          <w:sz w:val="32"/>
          <w:szCs w:val="32"/>
        </w:rPr>
        <w:t>New Silver Life Master – Joe Hollis</w:t>
      </w:r>
    </w:p>
    <w:p w14:paraId="63ACD30F" w14:textId="71F487D5" w:rsidR="00E6108C" w:rsidRDefault="00E6108C" w:rsidP="00E6108C">
      <w:pPr>
        <w:rPr>
          <w:rFonts w:ascii="Georgia" w:eastAsia="Times New Roman" w:hAnsi="Georgia" w:cs="Calibri"/>
          <w:color w:val="440506"/>
          <w:sz w:val="32"/>
          <w:szCs w:val="32"/>
        </w:rPr>
      </w:pPr>
      <w:r>
        <w:rPr>
          <w:rFonts w:ascii="Georgia" w:eastAsia="Times New Roman" w:hAnsi="Georgia" w:cs="Calibri"/>
          <w:color w:val="440506"/>
          <w:sz w:val="32"/>
          <w:szCs w:val="32"/>
        </w:rPr>
        <w:t>Congratulations to each of you</w:t>
      </w:r>
      <w:r w:rsidR="0019569F">
        <w:rPr>
          <w:rFonts w:ascii="Georgia" w:eastAsia="Times New Roman" w:hAnsi="Georgia" w:cs="Calibri"/>
          <w:color w:val="440506"/>
          <w:sz w:val="32"/>
          <w:szCs w:val="32"/>
        </w:rPr>
        <w:t>!</w:t>
      </w:r>
    </w:p>
    <w:p w14:paraId="03AA3F70" w14:textId="28354042" w:rsidR="0019569F" w:rsidRDefault="0019569F" w:rsidP="00E6108C">
      <w:pPr>
        <w:rPr>
          <w:rFonts w:ascii="Georgia" w:eastAsia="Times New Roman" w:hAnsi="Georgia" w:cs="Calibri"/>
          <w:color w:val="440506"/>
          <w:sz w:val="32"/>
          <w:szCs w:val="32"/>
        </w:rPr>
      </w:pPr>
    </w:p>
    <w:p w14:paraId="69DAE359" w14:textId="2D9A735D" w:rsidR="0019569F" w:rsidRDefault="0021477D" w:rsidP="00E6108C">
      <w:pPr>
        <w:rPr>
          <w:rFonts w:ascii="Georgia" w:hAnsi="Georgia" w:cs="Segoe UI"/>
          <w:color w:val="333333"/>
          <w:sz w:val="32"/>
          <w:szCs w:val="32"/>
          <w:shd w:val="clear" w:color="auto" w:fill="FFFFFF"/>
        </w:rPr>
      </w:pPr>
      <w:r>
        <w:rPr>
          <w:noProof/>
        </w:rPr>
        <w:lastRenderedPageBreak/>
        <w:drawing>
          <wp:anchor distT="0" distB="0" distL="114300" distR="114300" simplePos="0" relativeHeight="251658240" behindDoc="0" locked="0" layoutInCell="1" allowOverlap="1" wp14:anchorId="3D79B812" wp14:editId="79C9AFC2">
            <wp:simplePos x="0" y="0"/>
            <wp:positionH relativeFrom="column">
              <wp:posOffset>3528060</wp:posOffset>
            </wp:positionH>
            <wp:positionV relativeFrom="paragraph">
              <wp:posOffset>1313815</wp:posOffset>
            </wp:positionV>
            <wp:extent cx="220980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69F" w:rsidRPr="0019569F">
        <w:rPr>
          <w:rFonts w:ascii="Georgia" w:eastAsia="Times New Roman" w:hAnsi="Georgia" w:cs="Calibri"/>
          <w:b/>
          <w:bCs/>
          <w:color w:val="440506"/>
          <w:sz w:val="32"/>
          <w:szCs w:val="32"/>
        </w:rPr>
        <w:t>Goodwill Committee</w:t>
      </w:r>
      <w:r w:rsidR="0019569F">
        <w:rPr>
          <w:rFonts w:ascii="Georgia" w:eastAsia="Times New Roman" w:hAnsi="Georgia" w:cs="Calibri"/>
          <w:color w:val="440506"/>
          <w:sz w:val="32"/>
          <w:szCs w:val="32"/>
        </w:rPr>
        <w:t xml:space="preserve"> – And a special congratulations to Allison White who just recently was </w:t>
      </w:r>
      <w:r w:rsidR="00E16D7F">
        <w:rPr>
          <w:rFonts w:ascii="Georgia" w:eastAsia="Times New Roman" w:hAnsi="Georgia" w:cs="Calibri"/>
          <w:color w:val="440506"/>
          <w:sz w:val="32"/>
          <w:szCs w:val="32"/>
        </w:rPr>
        <w:t>appointed</w:t>
      </w:r>
      <w:r w:rsidR="0019569F">
        <w:rPr>
          <w:rFonts w:ascii="Georgia" w:eastAsia="Times New Roman" w:hAnsi="Georgia" w:cs="Calibri"/>
          <w:color w:val="440506"/>
          <w:sz w:val="32"/>
          <w:szCs w:val="32"/>
        </w:rPr>
        <w:t xml:space="preserve"> to </w:t>
      </w:r>
      <w:r w:rsidR="00E16D7F">
        <w:rPr>
          <w:rFonts w:ascii="Georgia" w:eastAsia="Times New Roman" w:hAnsi="Georgia" w:cs="Calibri"/>
          <w:color w:val="440506"/>
          <w:sz w:val="32"/>
          <w:szCs w:val="32"/>
        </w:rPr>
        <w:t xml:space="preserve">a lifetime membership in </w:t>
      </w:r>
      <w:r w:rsidR="0019569F">
        <w:rPr>
          <w:rFonts w:ascii="Georgia" w:eastAsia="Times New Roman" w:hAnsi="Georgia" w:cs="Calibri"/>
          <w:color w:val="440506"/>
          <w:sz w:val="32"/>
          <w:szCs w:val="32"/>
        </w:rPr>
        <w:t xml:space="preserve">the ACBL’s Goodwill Committee by our district, District 12. </w:t>
      </w:r>
      <w:r w:rsidR="0019569F" w:rsidRPr="0019569F">
        <w:rPr>
          <w:rFonts w:ascii="Georgia" w:eastAsia="Times New Roman" w:hAnsi="Georgia" w:cs="Calibri"/>
          <w:color w:val="440506"/>
          <w:sz w:val="32"/>
          <w:szCs w:val="32"/>
        </w:rPr>
        <w:t xml:space="preserve"> </w:t>
      </w:r>
      <w:r w:rsidR="0019569F" w:rsidRPr="0019569F">
        <w:rPr>
          <w:rFonts w:ascii="Georgia" w:hAnsi="Georgia" w:cs="Segoe UI"/>
          <w:color w:val="333333"/>
          <w:sz w:val="32"/>
          <w:szCs w:val="32"/>
          <w:shd w:val="clear" w:color="auto" w:fill="FFFFFF"/>
        </w:rPr>
        <w:t>The Goodwill Committee and its individual members work to create goodwill for ACBL. They receive, convey, and act on suggestions for the betterment of ACBL, particularly in the areas of active ethics, conduct, tournament conditions, bridge for Juniors, and bridge for the handicapped. The Goodwill Committee sponsors the ACBL's Active Ethics program, which educates ACBL members to the highest standards of conduct and propriety.</w:t>
      </w:r>
    </w:p>
    <w:p w14:paraId="570DE62E" w14:textId="0813105F" w:rsidR="0019569F" w:rsidRDefault="0019569F" w:rsidP="00E6108C">
      <w:pPr>
        <w:rPr>
          <w:rFonts w:ascii="Georgia" w:eastAsia="Times New Roman" w:hAnsi="Georgia" w:cs="Calibri"/>
          <w:color w:val="440506"/>
          <w:sz w:val="32"/>
          <w:szCs w:val="32"/>
        </w:rPr>
      </w:pPr>
      <w:r>
        <w:rPr>
          <w:rFonts w:ascii="Georgia" w:hAnsi="Georgia" w:cs="Segoe UI"/>
          <w:color w:val="333333"/>
          <w:sz w:val="32"/>
          <w:szCs w:val="32"/>
          <w:shd w:val="clear" w:color="auto" w:fill="FFFFFF"/>
        </w:rPr>
        <w:t>Congratulations, Allison!  Quite an honor!</w:t>
      </w:r>
    </w:p>
    <w:p w14:paraId="036C15CE" w14:textId="53C493DB" w:rsidR="00C035DF" w:rsidRDefault="00C035DF" w:rsidP="009D52FF">
      <w:pPr>
        <w:shd w:val="clear" w:color="auto" w:fill="FFFFFF"/>
        <w:spacing w:after="0" w:line="240" w:lineRule="auto"/>
        <w:rPr>
          <w:rFonts w:ascii="Georgia" w:eastAsia="Times New Roman" w:hAnsi="Georgia" w:cs="Arial"/>
          <w:b/>
          <w:bCs/>
          <w:color w:val="222222"/>
          <w:sz w:val="32"/>
          <w:szCs w:val="32"/>
        </w:rPr>
      </w:pPr>
    </w:p>
    <w:p w14:paraId="0105F321"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302CD728" w14:textId="6B47C1C8" w:rsidR="00915ADD" w:rsidRPr="00BE1144" w:rsidRDefault="009D6039" w:rsidP="00BE1144">
      <w:pPr>
        <w:shd w:val="clear" w:color="auto" w:fill="FFFFFF"/>
        <w:spacing w:line="209" w:lineRule="atLeast"/>
        <w:rPr>
          <w:rFonts w:ascii="Georgia" w:eastAsia="Times New Roman" w:hAnsi="Georgia" w:cs="Calibri"/>
          <w:color w:val="222222"/>
          <w:sz w:val="32"/>
          <w:szCs w:val="32"/>
        </w:rPr>
      </w:pPr>
      <w:r w:rsidRPr="009D6039">
        <w:rPr>
          <w:rFonts w:ascii="Georgia" w:eastAsia="Times New Roman" w:hAnsi="Georgia" w:cs="Calibri"/>
          <w:b/>
          <w:bCs/>
          <w:color w:val="440506"/>
          <w:sz w:val="32"/>
          <w:szCs w:val="32"/>
        </w:rPr>
        <w:t xml:space="preserve">Tournaments </w:t>
      </w:r>
      <w:r>
        <w:rPr>
          <w:rFonts w:ascii="Georgia" w:eastAsia="Times New Roman" w:hAnsi="Georgia" w:cs="Calibri"/>
          <w:color w:val="440506"/>
          <w:sz w:val="32"/>
          <w:szCs w:val="32"/>
        </w:rPr>
        <w:t>–</w:t>
      </w:r>
      <w:r w:rsidR="00915ADD" w:rsidRPr="005B0CF2">
        <w:rPr>
          <w:rFonts w:ascii="Georgia" w:eastAsia="Times New Roman" w:hAnsi="Georgia" w:cs="Calibri"/>
          <w:color w:val="440506"/>
          <w:sz w:val="32"/>
          <w:szCs w:val="32"/>
        </w:rPr>
        <w:t>Cli</w:t>
      </w:r>
      <w:r w:rsidR="00A55D3F">
        <w:rPr>
          <w:rFonts w:ascii="Georgia" w:eastAsia="Times New Roman" w:hAnsi="Georgia" w:cs="Calibri"/>
          <w:color w:val="440506"/>
          <w:sz w:val="32"/>
          <w:szCs w:val="32"/>
        </w:rPr>
        <w:t xml:space="preserve">ck </w:t>
      </w:r>
      <w:hyperlink r:id="rId10" w:tgtFrame="_blank" w:history="1">
        <w:r w:rsidR="00915ADD" w:rsidRPr="005B0CF2">
          <w:rPr>
            <w:rFonts w:ascii="Georgia" w:eastAsia="Times New Roman" w:hAnsi="Georgia" w:cs="Calibri"/>
            <w:color w:val="0563C1"/>
            <w:sz w:val="32"/>
            <w:szCs w:val="32"/>
            <w:u w:val="single"/>
          </w:rPr>
          <w:t>HERE</w:t>
        </w:r>
      </w:hyperlink>
      <w:r w:rsidR="00915ADD" w:rsidRPr="005B0CF2">
        <w:rPr>
          <w:rFonts w:ascii="Georgia" w:eastAsia="Times New Roman" w:hAnsi="Georgia" w:cs="Calibri"/>
          <w:color w:val="440506"/>
          <w:sz w:val="32"/>
          <w:szCs w:val="32"/>
        </w:rPr>
        <w:t> for a complete listing of the District 12 tournaments.</w:t>
      </w:r>
      <w:r w:rsidR="00BF52CF">
        <w:rPr>
          <w:rFonts w:ascii="Georgia" w:eastAsia="Times New Roman" w:hAnsi="Georgia" w:cs="Calibri"/>
          <w:color w:val="440506"/>
          <w:sz w:val="32"/>
          <w:szCs w:val="32"/>
        </w:rPr>
        <w:t xml:space="preserve">  And be sure to add ours to your calendar . . . June </w:t>
      </w:r>
      <w:r w:rsidR="00E365A9">
        <w:rPr>
          <w:rFonts w:ascii="Georgia" w:eastAsia="Times New Roman" w:hAnsi="Georgia" w:cs="Calibri"/>
          <w:color w:val="440506"/>
          <w:sz w:val="32"/>
          <w:szCs w:val="32"/>
        </w:rPr>
        <w:t xml:space="preserve">27-28, </w:t>
      </w:r>
      <w:r w:rsidR="00C06E82">
        <w:rPr>
          <w:rFonts w:ascii="Georgia" w:eastAsia="Times New Roman" w:hAnsi="Georgia" w:cs="Calibri"/>
          <w:color w:val="440506"/>
          <w:sz w:val="32"/>
          <w:szCs w:val="32"/>
        </w:rPr>
        <w:t>2020</w:t>
      </w:r>
      <w:r w:rsidR="00CA6335">
        <w:rPr>
          <w:rFonts w:ascii="Georgia" w:eastAsia="Times New Roman" w:hAnsi="Georgia" w:cs="Calibri"/>
          <w:color w:val="440506"/>
          <w:sz w:val="32"/>
          <w:szCs w:val="32"/>
        </w:rPr>
        <w:t xml:space="preserve"> </w:t>
      </w:r>
      <w:r w:rsidR="00BF52CF">
        <w:rPr>
          <w:rFonts w:ascii="Georgia" w:eastAsia="Times New Roman" w:hAnsi="Georgia" w:cs="Calibri"/>
          <w:color w:val="440506"/>
          <w:sz w:val="32"/>
          <w:szCs w:val="32"/>
        </w:rPr>
        <w:t xml:space="preserve">for the Future Life Master sectional and August </w:t>
      </w:r>
      <w:r w:rsidR="00C06E82">
        <w:rPr>
          <w:rFonts w:ascii="Georgia" w:eastAsia="Times New Roman" w:hAnsi="Georgia" w:cs="Calibri"/>
          <w:color w:val="440506"/>
          <w:sz w:val="32"/>
          <w:szCs w:val="32"/>
        </w:rPr>
        <w:t xml:space="preserve">10-15, 2020 </w:t>
      </w:r>
      <w:r w:rsidR="00BF52CF">
        <w:rPr>
          <w:rFonts w:ascii="Georgia" w:eastAsia="Times New Roman" w:hAnsi="Georgia" w:cs="Calibri"/>
          <w:color w:val="440506"/>
          <w:sz w:val="32"/>
          <w:szCs w:val="32"/>
        </w:rPr>
        <w:t xml:space="preserve">for the Petoskey </w:t>
      </w:r>
      <w:r w:rsidR="00C06E82">
        <w:rPr>
          <w:rFonts w:ascii="Georgia" w:eastAsia="Times New Roman" w:hAnsi="Georgia" w:cs="Calibri"/>
          <w:color w:val="440506"/>
          <w:sz w:val="32"/>
          <w:szCs w:val="32"/>
        </w:rPr>
        <w:t>Tip of the Mitt r</w:t>
      </w:r>
      <w:r w:rsidR="00BF52CF">
        <w:rPr>
          <w:rFonts w:ascii="Georgia" w:eastAsia="Times New Roman" w:hAnsi="Georgia" w:cs="Calibri"/>
          <w:color w:val="440506"/>
          <w:sz w:val="32"/>
          <w:szCs w:val="32"/>
        </w:rPr>
        <w:t>egional.</w:t>
      </w:r>
    </w:p>
    <w:p w14:paraId="42F84388" w14:textId="494381FC" w:rsidR="00387C3B" w:rsidRDefault="00387C3B" w:rsidP="009D52FF">
      <w:pPr>
        <w:shd w:val="clear" w:color="auto" w:fill="FFFFFF"/>
        <w:spacing w:after="0" w:line="240" w:lineRule="auto"/>
        <w:rPr>
          <w:rFonts w:ascii="Georgia" w:eastAsia="Times New Roman" w:hAnsi="Georgia" w:cs="Calibri"/>
          <w:color w:val="440506"/>
          <w:sz w:val="32"/>
          <w:szCs w:val="32"/>
        </w:rPr>
      </w:pPr>
    </w:p>
    <w:p w14:paraId="3DDE889F" w14:textId="64EFA84E" w:rsidR="00387C3B" w:rsidRDefault="00FB689F" w:rsidP="009D52F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ALERT!  W</w:t>
      </w:r>
      <w:r w:rsidR="00387C3B" w:rsidRPr="00387C3B">
        <w:rPr>
          <w:rFonts w:ascii="Georgia" w:eastAsia="Times New Roman" w:hAnsi="Georgia" w:cs="Calibri"/>
          <w:b/>
          <w:bCs/>
          <w:color w:val="440506"/>
          <w:sz w:val="32"/>
          <w:szCs w:val="32"/>
        </w:rPr>
        <w:t>eekday game schedule</w:t>
      </w:r>
      <w:r w:rsidR="00387C3B">
        <w:rPr>
          <w:rFonts w:ascii="Georgia" w:eastAsia="Times New Roman" w:hAnsi="Georgia" w:cs="Calibri"/>
          <w:color w:val="440506"/>
          <w:sz w:val="32"/>
          <w:szCs w:val="32"/>
        </w:rPr>
        <w:t xml:space="preserve"> – </w:t>
      </w:r>
      <w:r>
        <w:rPr>
          <w:rFonts w:ascii="Georgia" w:eastAsia="Times New Roman" w:hAnsi="Georgia" w:cs="Calibri"/>
          <w:color w:val="440506"/>
          <w:sz w:val="32"/>
          <w:szCs w:val="32"/>
        </w:rPr>
        <w:t xml:space="preserve">Just a reminder </w:t>
      </w:r>
      <w:r w:rsidR="00BF52CF">
        <w:rPr>
          <w:rFonts w:ascii="Georgia" w:eastAsia="Times New Roman" w:hAnsi="Georgia" w:cs="Calibri"/>
          <w:color w:val="440506"/>
          <w:sz w:val="32"/>
          <w:szCs w:val="32"/>
        </w:rPr>
        <w:t>of our winter game schedule</w:t>
      </w:r>
      <w:r w:rsidR="00AD0A55">
        <w:rPr>
          <w:rFonts w:ascii="Georgia" w:eastAsia="Times New Roman" w:hAnsi="Georgia" w:cs="Calibri"/>
          <w:color w:val="440506"/>
          <w:sz w:val="32"/>
          <w:szCs w:val="32"/>
        </w:rPr>
        <w:t xml:space="preserve"> </w:t>
      </w:r>
      <w:r w:rsidR="00B42D2F">
        <w:rPr>
          <w:rFonts w:ascii="Georgia" w:eastAsia="Times New Roman" w:hAnsi="Georgia" w:cs="Calibri"/>
          <w:color w:val="440506"/>
          <w:sz w:val="32"/>
          <w:szCs w:val="32"/>
        </w:rPr>
        <w:t>effective</w:t>
      </w:r>
      <w:r w:rsidR="00AD0A55">
        <w:rPr>
          <w:rFonts w:ascii="Georgia" w:eastAsia="Times New Roman" w:hAnsi="Georgia" w:cs="Calibri"/>
          <w:color w:val="440506"/>
          <w:sz w:val="32"/>
          <w:szCs w:val="32"/>
        </w:rPr>
        <w:t xml:space="preserve"> Friday Nov 1</w:t>
      </w:r>
      <w:r w:rsidR="00BF52CF">
        <w:rPr>
          <w:rFonts w:ascii="Georgia" w:eastAsia="Times New Roman" w:hAnsi="Georgia" w:cs="Calibri"/>
          <w:color w:val="440506"/>
          <w:sz w:val="32"/>
          <w:szCs w:val="32"/>
        </w:rPr>
        <w:t xml:space="preserve">:  </w:t>
      </w:r>
    </w:p>
    <w:p w14:paraId="7BD5F687" w14:textId="446EB4C1" w:rsidR="00BF52CF" w:rsidRDefault="00BF52CF" w:rsidP="00BF52CF">
      <w:pPr>
        <w:pStyle w:val="ListParagraph"/>
        <w:numPr>
          <w:ilvl w:val="0"/>
          <w:numId w:val="13"/>
        </w:numPr>
        <w:shd w:val="clear" w:color="auto" w:fill="FFFFFF"/>
        <w:spacing w:after="0" w:line="240" w:lineRule="auto"/>
        <w:rPr>
          <w:rFonts w:ascii="Georgia" w:eastAsia="Times New Roman" w:hAnsi="Georgia" w:cs="Calibri"/>
          <w:color w:val="440506"/>
          <w:sz w:val="32"/>
          <w:szCs w:val="32"/>
        </w:rPr>
      </w:pPr>
      <w:r w:rsidRPr="00BF52CF">
        <w:rPr>
          <w:rFonts w:ascii="Georgia" w:eastAsia="Times New Roman" w:hAnsi="Georgia" w:cs="Calibri"/>
          <w:color w:val="440506"/>
          <w:sz w:val="32"/>
          <w:szCs w:val="32"/>
        </w:rPr>
        <w:t xml:space="preserve">Tuesday – Open </w:t>
      </w:r>
      <w:r w:rsidR="00C760F1">
        <w:rPr>
          <w:rFonts w:ascii="Georgia" w:eastAsia="Times New Roman" w:hAnsi="Georgia" w:cs="Calibri"/>
          <w:color w:val="440506"/>
          <w:sz w:val="32"/>
          <w:szCs w:val="32"/>
        </w:rPr>
        <w:t xml:space="preserve">game </w:t>
      </w:r>
      <w:r w:rsidRPr="00BF52CF">
        <w:rPr>
          <w:rFonts w:ascii="Georgia" w:eastAsia="Times New Roman" w:hAnsi="Georgia" w:cs="Calibri"/>
          <w:color w:val="440506"/>
          <w:sz w:val="32"/>
          <w:szCs w:val="32"/>
        </w:rPr>
        <w:t>and 199er</w:t>
      </w:r>
      <w:r w:rsidR="00C760F1">
        <w:rPr>
          <w:rFonts w:ascii="Georgia" w:eastAsia="Times New Roman" w:hAnsi="Georgia" w:cs="Calibri"/>
          <w:color w:val="440506"/>
          <w:sz w:val="32"/>
          <w:szCs w:val="32"/>
        </w:rPr>
        <w:t xml:space="preserve"> section</w:t>
      </w:r>
      <w:r w:rsidR="00AD0A55">
        <w:rPr>
          <w:rFonts w:ascii="Georgia" w:eastAsia="Times New Roman" w:hAnsi="Georgia" w:cs="Calibri"/>
          <w:color w:val="440506"/>
          <w:sz w:val="32"/>
          <w:szCs w:val="32"/>
        </w:rPr>
        <w:t>.</w:t>
      </w:r>
    </w:p>
    <w:p w14:paraId="4EDDF0F4" w14:textId="6619362A" w:rsidR="00BF52CF" w:rsidRDefault="00BF52CF" w:rsidP="00BF52CF">
      <w:pPr>
        <w:pStyle w:val="ListParagraph"/>
        <w:numPr>
          <w:ilvl w:val="0"/>
          <w:numId w:val="13"/>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Thursday – Open</w:t>
      </w:r>
      <w:r w:rsidR="00C760F1">
        <w:rPr>
          <w:rFonts w:ascii="Georgia" w:eastAsia="Times New Roman" w:hAnsi="Georgia" w:cs="Calibri"/>
          <w:color w:val="440506"/>
          <w:sz w:val="32"/>
          <w:szCs w:val="32"/>
        </w:rPr>
        <w:t xml:space="preserve"> game</w:t>
      </w:r>
      <w:r w:rsidR="00AD0A55">
        <w:rPr>
          <w:rFonts w:ascii="Georgia" w:eastAsia="Times New Roman" w:hAnsi="Georgia" w:cs="Calibri"/>
          <w:color w:val="440506"/>
          <w:sz w:val="32"/>
          <w:szCs w:val="32"/>
        </w:rPr>
        <w:t>.</w:t>
      </w:r>
    </w:p>
    <w:p w14:paraId="6B14FA9C" w14:textId="703FD23B" w:rsidR="00BF52CF" w:rsidRDefault="00BF52CF" w:rsidP="00BF52CF">
      <w:pPr>
        <w:pStyle w:val="ListParagraph"/>
        <w:numPr>
          <w:ilvl w:val="0"/>
          <w:numId w:val="13"/>
        </w:num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 xml:space="preserve">Friday – Open </w:t>
      </w:r>
      <w:r w:rsidR="00C760F1">
        <w:rPr>
          <w:rFonts w:ascii="Georgia" w:eastAsia="Times New Roman" w:hAnsi="Georgia" w:cs="Calibri"/>
          <w:color w:val="440506"/>
          <w:sz w:val="32"/>
          <w:szCs w:val="32"/>
        </w:rPr>
        <w:t xml:space="preserve">game </w:t>
      </w:r>
      <w:r>
        <w:rPr>
          <w:rFonts w:ascii="Georgia" w:eastAsia="Times New Roman" w:hAnsi="Georgia" w:cs="Calibri"/>
          <w:color w:val="440506"/>
          <w:sz w:val="32"/>
          <w:szCs w:val="32"/>
        </w:rPr>
        <w:t>and 199er</w:t>
      </w:r>
      <w:r w:rsidR="00C760F1">
        <w:rPr>
          <w:rFonts w:ascii="Georgia" w:eastAsia="Times New Roman" w:hAnsi="Georgia" w:cs="Calibri"/>
          <w:color w:val="440506"/>
          <w:sz w:val="32"/>
          <w:szCs w:val="32"/>
        </w:rPr>
        <w:t xml:space="preserve"> section</w:t>
      </w:r>
      <w:r w:rsidR="00AD0A55">
        <w:rPr>
          <w:rFonts w:ascii="Georgia" w:eastAsia="Times New Roman" w:hAnsi="Georgia" w:cs="Calibri"/>
          <w:color w:val="440506"/>
          <w:sz w:val="32"/>
          <w:szCs w:val="32"/>
        </w:rPr>
        <w:t>.</w:t>
      </w:r>
    </w:p>
    <w:p w14:paraId="2280CDEC" w14:textId="77777777" w:rsidR="00B42D2F" w:rsidRDefault="00B42D2F" w:rsidP="00BF52CF">
      <w:pPr>
        <w:shd w:val="clear" w:color="auto" w:fill="FFFFFF"/>
        <w:spacing w:after="0" w:line="240" w:lineRule="auto"/>
        <w:rPr>
          <w:rFonts w:ascii="Georgia" w:eastAsia="Times New Roman" w:hAnsi="Georgia" w:cs="Calibri"/>
          <w:color w:val="440506"/>
          <w:sz w:val="32"/>
          <w:szCs w:val="32"/>
        </w:rPr>
      </w:pPr>
    </w:p>
    <w:p w14:paraId="33ABC434" w14:textId="5918ABB9" w:rsidR="00BF52CF" w:rsidRDefault="00BF52CF" w:rsidP="00BF52C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Game time for each is 12:30 p.m.</w:t>
      </w:r>
    </w:p>
    <w:p w14:paraId="11D44F4F" w14:textId="18F3571A" w:rsidR="00BF52CF" w:rsidRDefault="00BF52CF" w:rsidP="00BF52CF">
      <w:pPr>
        <w:shd w:val="clear" w:color="auto" w:fill="FFFFFF"/>
        <w:spacing w:after="0" w:line="240" w:lineRule="auto"/>
        <w:rPr>
          <w:rFonts w:ascii="Georgia" w:eastAsia="Times New Roman" w:hAnsi="Georgia" w:cs="Calibri"/>
          <w:color w:val="440506"/>
          <w:sz w:val="32"/>
          <w:szCs w:val="32"/>
        </w:rPr>
      </w:pPr>
    </w:p>
    <w:p w14:paraId="4A614C46" w14:textId="77777777" w:rsidR="00BF52CF" w:rsidRPr="00BF52CF" w:rsidRDefault="00BF52CF" w:rsidP="00BF52CF">
      <w:pPr>
        <w:shd w:val="clear" w:color="auto" w:fill="FFFFFF"/>
        <w:spacing w:after="0" w:line="240" w:lineRule="auto"/>
        <w:rPr>
          <w:rFonts w:ascii="Georgia" w:eastAsia="Times New Roman" w:hAnsi="Georgia" w:cs="Calibri"/>
          <w:color w:val="440506"/>
          <w:sz w:val="32"/>
          <w:szCs w:val="32"/>
        </w:rPr>
      </w:pPr>
    </w:p>
    <w:p w14:paraId="38475B50" w14:textId="4CD0D7F6" w:rsidR="00387C3B" w:rsidRDefault="00BF52CF" w:rsidP="009D52F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lastRenderedPageBreak/>
        <w:t xml:space="preserve">ALERT!  </w:t>
      </w:r>
      <w:r w:rsidRPr="00BF52CF">
        <w:rPr>
          <w:rFonts w:ascii="Georgia" w:eastAsia="Times New Roman" w:hAnsi="Georgia" w:cs="Calibri"/>
          <w:color w:val="440506"/>
          <w:sz w:val="32"/>
          <w:szCs w:val="32"/>
        </w:rPr>
        <w:t xml:space="preserve">And a reminder </w:t>
      </w:r>
      <w:r w:rsidR="00C06E82">
        <w:rPr>
          <w:rFonts w:ascii="Georgia" w:eastAsia="Times New Roman" w:hAnsi="Georgia" w:cs="Calibri"/>
          <w:color w:val="440506"/>
          <w:sz w:val="32"/>
          <w:szCs w:val="32"/>
        </w:rPr>
        <w:t>of</w:t>
      </w:r>
      <w:r w:rsidRPr="00BF52CF">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 xml:space="preserve">our </w:t>
      </w:r>
      <w:r w:rsidRPr="003E3594">
        <w:rPr>
          <w:rFonts w:ascii="Georgia" w:eastAsia="Times New Roman" w:hAnsi="Georgia" w:cs="Calibri"/>
          <w:b/>
          <w:bCs/>
          <w:color w:val="440506"/>
          <w:sz w:val="32"/>
          <w:szCs w:val="32"/>
        </w:rPr>
        <w:t>winter closing policy</w:t>
      </w:r>
      <w:r w:rsidR="003E3594">
        <w:rPr>
          <w:rFonts w:ascii="Georgia" w:eastAsia="Times New Roman" w:hAnsi="Georgia" w:cs="Calibri"/>
          <w:color w:val="440506"/>
          <w:sz w:val="32"/>
          <w:szCs w:val="32"/>
        </w:rPr>
        <w:t>:</w:t>
      </w:r>
      <w:r>
        <w:rPr>
          <w:rFonts w:ascii="Georgia" w:eastAsia="Times New Roman" w:hAnsi="Georgia" w:cs="Calibri"/>
          <w:color w:val="440506"/>
          <w:sz w:val="32"/>
          <w:szCs w:val="32"/>
        </w:rPr>
        <w:t xml:space="preserve"> we’re closed when North Central Michigan College Petoskey campus is closed.</w:t>
      </w:r>
    </w:p>
    <w:p w14:paraId="352B231E" w14:textId="52EEF97C" w:rsidR="00284D1B" w:rsidRDefault="00284D1B" w:rsidP="009D52FF">
      <w:pPr>
        <w:shd w:val="clear" w:color="auto" w:fill="FFFFFF"/>
        <w:spacing w:after="0" w:line="240" w:lineRule="auto"/>
        <w:rPr>
          <w:rFonts w:ascii="Georgia" w:eastAsia="Times New Roman" w:hAnsi="Georgia" w:cs="Calibri"/>
          <w:color w:val="440506"/>
          <w:sz w:val="32"/>
          <w:szCs w:val="32"/>
        </w:rPr>
      </w:pPr>
    </w:p>
    <w:p w14:paraId="0440E2F5" w14:textId="7CBFF925" w:rsidR="008B74B6" w:rsidRDefault="00BF52CF" w:rsidP="00B02D1E">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Find a Partner – </w:t>
      </w:r>
      <w:r w:rsidRPr="00BF52CF">
        <w:rPr>
          <w:rFonts w:ascii="Georgia" w:eastAsia="Times New Roman" w:hAnsi="Georgia" w:cs="Calibri"/>
          <w:color w:val="440506"/>
          <w:sz w:val="32"/>
          <w:szCs w:val="32"/>
        </w:rPr>
        <w:t>Don’t forget</w:t>
      </w:r>
      <w:r>
        <w:rPr>
          <w:rFonts w:ascii="Georgia" w:eastAsia="Times New Roman" w:hAnsi="Georgia" w:cs="Calibri"/>
          <w:b/>
          <w:bCs/>
          <w:color w:val="440506"/>
          <w:sz w:val="32"/>
          <w:szCs w:val="32"/>
        </w:rPr>
        <w:t xml:space="preserve"> </w:t>
      </w:r>
      <w:r w:rsidRPr="00BF52CF">
        <w:rPr>
          <w:rFonts w:ascii="Georgia" w:eastAsia="Times New Roman" w:hAnsi="Georgia" w:cs="Calibri"/>
          <w:color w:val="440506"/>
          <w:sz w:val="32"/>
          <w:szCs w:val="32"/>
        </w:rPr>
        <w:t xml:space="preserve">that </w:t>
      </w:r>
      <w:r>
        <w:rPr>
          <w:rFonts w:ascii="Georgia" w:eastAsia="Times New Roman" w:hAnsi="Georgia" w:cs="Calibri"/>
          <w:color w:val="440506"/>
          <w:sz w:val="32"/>
          <w:szCs w:val="32"/>
        </w:rPr>
        <w:t>you can easily list yourself as needing a partner and look to see if any others have done so via the easy to use</w:t>
      </w:r>
      <w:r w:rsidR="00AC5FC1">
        <w:rPr>
          <w:rFonts w:ascii="Georgia" w:eastAsia="Times New Roman" w:hAnsi="Georgia" w:cs="Calibri"/>
          <w:color w:val="440506"/>
          <w:sz w:val="32"/>
          <w:szCs w:val="32"/>
        </w:rPr>
        <w:t xml:space="preserve"> “Find a Partner” </w:t>
      </w:r>
      <w:r>
        <w:rPr>
          <w:rFonts w:ascii="Georgia" w:eastAsia="Times New Roman" w:hAnsi="Georgia" w:cs="Calibri"/>
          <w:color w:val="440506"/>
          <w:sz w:val="32"/>
          <w:szCs w:val="32"/>
        </w:rPr>
        <w:t>tab on our website</w:t>
      </w:r>
      <w:r w:rsidR="00AC5FC1">
        <w:rPr>
          <w:rFonts w:ascii="Georgia" w:eastAsia="Times New Roman" w:hAnsi="Georgia" w:cs="Calibri"/>
          <w:color w:val="440506"/>
          <w:sz w:val="32"/>
          <w:szCs w:val="32"/>
        </w:rPr>
        <w:t>.</w:t>
      </w:r>
    </w:p>
    <w:p w14:paraId="3B38E5CE" w14:textId="77777777" w:rsidR="00C4025D" w:rsidRDefault="00C4025D" w:rsidP="009D52FF">
      <w:pPr>
        <w:shd w:val="clear" w:color="auto" w:fill="FFFFFF"/>
        <w:spacing w:after="0" w:line="240" w:lineRule="auto"/>
        <w:rPr>
          <w:rFonts w:ascii="Georgia" w:eastAsia="Times New Roman" w:hAnsi="Georgia" w:cs="Calibri"/>
          <w:color w:val="440506"/>
          <w:sz w:val="32"/>
          <w:szCs w:val="32"/>
        </w:rPr>
      </w:pPr>
    </w:p>
    <w:p w14:paraId="38A1A380" w14:textId="2C0A390C" w:rsidR="009D4C76" w:rsidRDefault="009D4C76" w:rsidP="009D52FF">
      <w:pPr>
        <w:shd w:val="clear" w:color="auto" w:fill="FFFFFF"/>
        <w:spacing w:after="0" w:line="240" w:lineRule="auto"/>
        <w:rPr>
          <w:rFonts w:ascii="Georgia" w:eastAsia="Times New Roman" w:hAnsi="Georgia" w:cs="Calibri"/>
          <w:color w:val="440506"/>
          <w:sz w:val="32"/>
          <w:szCs w:val="32"/>
        </w:rPr>
      </w:pPr>
    </w:p>
    <w:p w14:paraId="4E99E9A1" w14:textId="242FC669"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9006" w14:textId="77777777" w:rsidR="005D2E2C" w:rsidRDefault="005D2E2C" w:rsidP="00F517D8">
      <w:pPr>
        <w:spacing w:after="0" w:line="240" w:lineRule="auto"/>
      </w:pPr>
      <w:r>
        <w:separator/>
      </w:r>
    </w:p>
  </w:endnote>
  <w:endnote w:type="continuationSeparator" w:id="0">
    <w:p w14:paraId="25749038" w14:textId="77777777" w:rsidR="005D2E2C" w:rsidRDefault="005D2E2C"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6EA5" w14:textId="77777777" w:rsidR="005D2E2C" w:rsidRDefault="005D2E2C" w:rsidP="00F517D8">
      <w:pPr>
        <w:spacing w:after="0" w:line="240" w:lineRule="auto"/>
      </w:pPr>
      <w:r>
        <w:separator/>
      </w:r>
    </w:p>
  </w:footnote>
  <w:footnote w:type="continuationSeparator" w:id="0">
    <w:p w14:paraId="04E0B485" w14:textId="77777777" w:rsidR="005D2E2C" w:rsidRDefault="005D2E2C"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7"/>
  </w:num>
  <w:num w:numId="6">
    <w:abstractNumId w:val="4"/>
  </w:num>
  <w:num w:numId="7">
    <w:abstractNumId w:val="2"/>
  </w:num>
  <w:num w:numId="8">
    <w:abstractNumId w:val="1"/>
  </w:num>
  <w:num w:numId="9">
    <w:abstractNumId w:val="10"/>
  </w:num>
  <w:num w:numId="10">
    <w:abstractNumId w:val="8"/>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63DB0"/>
    <w:rsid w:val="00064DDA"/>
    <w:rsid w:val="000713BA"/>
    <w:rsid w:val="000761BF"/>
    <w:rsid w:val="000879DD"/>
    <w:rsid w:val="00087D80"/>
    <w:rsid w:val="000A444F"/>
    <w:rsid w:val="000A5A80"/>
    <w:rsid w:val="000A5C50"/>
    <w:rsid w:val="000B1F38"/>
    <w:rsid w:val="000E3663"/>
    <w:rsid w:val="0010419B"/>
    <w:rsid w:val="0015128D"/>
    <w:rsid w:val="00151453"/>
    <w:rsid w:val="00151F45"/>
    <w:rsid w:val="0015329D"/>
    <w:rsid w:val="001579EA"/>
    <w:rsid w:val="00171007"/>
    <w:rsid w:val="00187E49"/>
    <w:rsid w:val="00195451"/>
    <w:rsid w:val="0019569F"/>
    <w:rsid w:val="00197FC3"/>
    <w:rsid w:val="001A13BC"/>
    <w:rsid w:val="001B77F3"/>
    <w:rsid w:val="001C319E"/>
    <w:rsid w:val="001D038D"/>
    <w:rsid w:val="001E1E39"/>
    <w:rsid w:val="001E42C0"/>
    <w:rsid w:val="001E7695"/>
    <w:rsid w:val="001F1738"/>
    <w:rsid w:val="001F2C57"/>
    <w:rsid w:val="001F4F2C"/>
    <w:rsid w:val="00202E12"/>
    <w:rsid w:val="002135D9"/>
    <w:rsid w:val="0021477D"/>
    <w:rsid w:val="002248AA"/>
    <w:rsid w:val="00233DCD"/>
    <w:rsid w:val="00233FFD"/>
    <w:rsid w:val="00244AB9"/>
    <w:rsid w:val="00246C00"/>
    <w:rsid w:val="00253BF6"/>
    <w:rsid w:val="00255FC6"/>
    <w:rsid w:val="0025725F"/>
    <w:rsid w:val="00260B5F"/>
    <w:rsid w:val="002723BD"/>
    <w:rsid w:val="00275EB8"/>
    <w:rsid w:val="002839C8"/>
    <w:rsid w:val="00284D1B"/>
    <w:rsid w:val="00291182"/>
    <w:rsid w:val="002941D0"/>
    <w:rsid w:val="002A3357"/>
    <w:rsid w:val="002B5187"/>
    <w:rsid w:val="002C7775"/>
    <w:rsid w:val="002D5D78"/>
    <w:rsid w:val="002E3423"/>
    <w:rsid w:val="002E3F7F"/>
    <w:rsid w:val="002E5177"/>
    <w:rsid w:val="002F1708"/>
    <w:rsid w:val="00300888"/>
    <w:rsid w:val="003042D2"/>
    <w:rsid w:val="00310A4E"/>
    <w:rsid w:val="00321D7D"/>
    <w:rsid w:val="003229E6"/>
    <w:rsid w:val="00322FBD"/>
    <w:rsid w:val="00326752"/>
    <w:rsid w:val="00333417"/>
    <w:rsid w:val="003335D1"/>
    <w:rsid w:val="00356912"/>
    <w:rsid w:val="00361E3F"/>
    <w:rsid w:val="003622E3"/>
    <w:rsid w:val="0036244D"/>
    <w:rsid w:val="003648C8"/>
    <w:rsid w:val="00364A0F"/>
    <w:rsid w:val="0038181C"/>
    <w:rsid w:val="00387025"/>
    <w:rsid w:val="00387C3B"/>
    <w:rsid w:val="003A10F6"/>
    <w:rsid w:val="003A14C1"/>
    <w:rsid w:val="003D05D3"/>
    <w:rsid w:val="003D17C4"/>
    <w:rsid w:val="003E00AD"/>
    <w:rsid w:val="003E108D"/>
    <w:rsid w:val="003E3406"/>
    <w:rsid w:val="003E3594"/>
    <w:rsid w:val="003E3CE9"/>
    <w:rsid w:val="003F02A3"/>
    <w:rsid w:val="004071F4"/>
    <w:rsid w:val="00412815"/>
    <w:rsid w:val="004133CE"/>
    <w:rsid w:val="0041509B"/>
    <w:rsid w:val="00420F81"/>
    <w:rsid w:val="00424426"/>
    <w:rsid w:val="0043655A"/>
    <w:rsid w:val="00442560"/>
    <w:rsid w:val="0045219F"/>
    <w:rsid w:val="00461A0F"/>
    <w:rsid w:val="00461BF1"/>
    <w:rsid w:val="00463B78"/>
    <w:rsid w:val="0046561B"/>
    <w:rsid w:val="00497CE8"/>
    <w:rsid w:val="004A32F9"/>
    <w:rsid w:val="004B2580"/>
    <w:rsid w:val="004B2F70"/>
    <w:rsid w:val="004B7448"/>
    <w:rsid w:val="004D2345"/>
    <w:rsid w:val="004E3481"/>
    <w:rsid w:val="004E4DAF"/>
    <w:rsid w:val="004F4E93"/>
    <w:rsid w:val="00501F50"/>
    <w:rsid w:val="005101CC"/>
    <w:rsid w:val="005106BA"/>
    <w:rsid w:val="00511FB4"/>
    <w:rsid w:val="00560A5B"/>
    <w:rsid w:val="00570CD5"/>
    <w:rsid w:val="00582F41"/>
    <w:rsid w:val="005856F0"/>
    <w:rsid w:val="00585B5A"/>
    <w:rsid w:val="005A4A86"/>
    <w:rsid w:val="005B0CF2"/>
    <w:rsid w:val="005B29E0"/>
    <w:rsid w:val="005C1063"/>
    <w:rsid w:val="005C109C"/>
    <w:rsid w:val="005C1D89"/>
    <w:rsid w:val="005C455C"/>
    <w:rsid w:val="005D21CD"/>
    <w:rsid w:val="005D2E2C"/>
    <w:rsid w:val="005E6C23"/>
    <w:rsid w:val="005E6DAA"/>
    <w:rsid w:val="006104E5"/>
    <w:rsid w:val="006230CF"/>
    <w:rsid w:val="00625008"/>
    <w:rsid w:val="00647908"/>
    <w:rsid w:val="006515B8"/>
    <w:rsid w:val="00653790"/>
    <w:rsid w:val="00654AD6"/>
    <w:rsid w:val="0065737F"/>
    <w:rsid w:val="00667E4E"/>
    <w:rsid w:val="006730CB"/>
    <w:rsid w:val="00685FD5"/>
    <w:rsid w:val="00691FF9"/>
    <w:rsid w:val="0069531E"/>
    <w:rsid w:val="006A3035"/>
    <w:rsid w:val="006A4C09"/>
    <w:rsid w:val="006A5436"/>
    <w:rsid w:val="006A6117"/>
    <w:rsid w:val="006A6F87"/>
    <w:rsid w:val="006A761A"/>
    <w:rsid w:val="006C0DB2"/>
    <w:rsid w:val="006D3F76"/>
    <w:rsid w:val="0070441A"/>
    <w:rsid w:val="0071131E"/>
    <w:rsid w:val="00717B90"/>
    <w:rsid w:val="00720D3F"/>
    <w:rsid w:val="00735DFA"/>
    <w:rsid w:val="007361EF"/>
    <w:rsid w:val="00740C30"/>
    <w:rsid w:val="0075749E"/>
    <w:rsid w:val="00762DB2"/>
    <w:rsid w:val="007679DD"/>
    <w:rsid w:val="00781286"/>
    <w:rsid w:val="00786D0F"/>
    <w:rsid w:val="00791511"/>
    <w:rsid w:val="007966C7"/>
    <w:rsid w:val="007A33EC"/>
    <w:rsid w:val="007A4FE6"/>
    <w:rsid w:val="007B1651"/>
    <w:rsid w:val="007B4AE2"/>
    <w:rsid w:val="007C112C"/>
    <w:rsid w:val="007C76D4"/>
    <w:rsid w:val="007D0CC8"/>
    <w:rsid w:val="007D3960"/>
    <w:rsid w:val="007D645A"/>
    <w:rsid w:val="007D68C9"/>
    <w:rsid w:val="007E1C1B"/>
    <w:rsid w:val="007E7BF9"/>
    <w:rsid w:val="007F7BF3"/>
    <w:rsid w:val="00804D15"/>
    <w:rsid w:val="00817873"/>
    <w:rsid w:val="00826C22"/>
    <w:rsid w:val="008276FB"/>
    <w:rsid w:val="00836EE7"/>
    <w:rsid w:val="00855870"/>
    <w:rsid w:val="008803E1"/>
    <w:rsid w:val="0089118F"/>
    <w:rsid w:val="0089243C"/>
    <w:rsid w:val="00895145"/>
    <w:rsid w:val="008A436E"/>
    <w:rsid w:val="008B74B6"/>
    <w:rsid w:val="008D2639"/>
    <w:rsid w:val="008E6DCE"/>
    <w:rsid w:val="008E708E"/>
    <w:rsid w:val="00913998"/>
    <w:rsid w:val="00915ADD"/>
    <w:rsid w:val="00916826"/>
    <w:rsid w:val="00920DF1"/>
    <w:rsid w:val="00921181"/>
    <w:rsid w:val="00922A6F"/>
    <w:rsid w:val="00922A7B"/>
    <w:rsid w:val="009569DE"/>
    <w:rsid w:val="00967578"/>
    <w:rsid w:val="00967BD4"/>
    <w:rsid w:val="009900F1"/>
    <w:rsid w:val="00993EB9"/>
    <w:rsid w:val="00995929"/>
    <w:rsid w:val="009A07AB"/>
    <w:rsid w:val="009A3101"/>
    <w:rsid w:val="009C47F9"/>
    <w:rsid w:val="009C652A"/>
    <w:rsid w:val="009D4C76"/>
    <w:rsid w:val="009D52FF"/>
    <w:rsid w:val="009D6039"/>
    <w:rsid w:val="009E079D"/>
    <w:rsid w:val="009E2A32"/>
    <w:rsid w:val="009F595A"/>
    <w:rsid w:val="009F6168"/>
    <w:rsid w:val="00A00F06"/>
    <w:rsid w:val="00A01E1B"/>
    <w:rsid w:val="00A07F34"/>
    <w:rsid w:val="00A20B24"/>
    <w:rsid w:val="00A224DF"/>
    <w:rsid w:val="00A26A76"/>
    <w:rsid w:val="00A50CD9"/>
    <w:rsid w:val="00A54905"/>
    <w:rsid w:val="00A55D3F"/>
    <w:rsid w:val="00A561AD"/>
    <w:rsid w:val="00A61563"/>
    <w:rsid w:val="00A61DB5"/>
    <w:rsid w:val="00A65AF3"/>
    <w:rsid w:val="00A709DF"/>
    <w:rsid w:val="00A71E19"/>
    <w:rsid w:val="00A97BEF"/>
    <w:rsid w:val="00AB505A"/>
    <w:rsid w:val="00AC1AE7"/>
    <w:rsid w:val="00AC5FC1"/>
    <w:rsid w:val="00AC681D"/>
    <w:rsid w:val="00AD0A55"/>
    <w:rsid w:val="00AD48FE"/>
    <w:rsid w:val="00AF2D0C"/>
    <w:rsid w:val="00B02D1E"/>
    <w:rsid w:val="00B12424"/>
    <w:rsid w:val="00B34C95"/>
    <w:rsid w:val="00B42D2F"/>
    <w:rsid w:val="00B6798C"/>
    <w:rsid w:val="00B72FFB"/>
    <w:rsid w:val="00B7632B"/>
    <w:rsid w:val="00BA04A4"/>
    <w:rsid w:val="00BA3F95"/>
    <w:rsid w:val="00BB5125"/>
    <w:rsid w:val="00BC11DD"/>
    <w:rsid w:val="00BC322F"/>
    <w:rsid w:val="00BC5191"/>
    <w:rsid w:val="00BE1144"/>
    <w:rsid w:val="00BF52CF"/>
    <w:rsid w:val="00C01FBF"/>
    <w:rsid w:val="00C02BF7"/>
    <w:rsid w:val="00C035DF"/>
    <w:rsid w:val="00C05292"/>
    <w:rsid w:val="00C05327"/>
    <w:rsid w:val="00C06E82"/>
    <w:rsid w:val="00C07782"/>
    <w:rsid w:val="00C1059F"/>
    <w:rsid w:val="00C2272A"/>
    <w:rsid w:val="00C23544"/>
    <w:rsid w:val="00C24E7D"/>
    <w:rsid w:val="00C31A55"/>
    <w:rsid w:val="00C328F0"/>
    <w:rsid w:val="00C4025D"/>
    <w:rsid w:val="00C51ACB"/>
    <w:rsid w:val="00C53E11"/>
    <w:rsid w:val="00C578E9"/>
    <w:rsid w:val="00C63F2C"/>
    <w:rsid w:val="00C70324"/>
    <w:rsid w:val="00C70ABD"/>
    <w:rsid w:val="00C711C1"/>
    <w:rsid w:val="00C758F7"/>
    <w:rsid w:val="00C760F1"/>
    <w:rsid w:val="00C92BC3"/>
    <w:rsid w:val="00C95E42"/>
    <w:rsid w:val="00CA1D30"/>
    <w:rsid w:val="00CA2C3F"/>
    <w:rsid w:val="00CA6335"/>
    <w:rsid w:val="00CC2B2E"/>
    <w:rsid w:val="00CD68EF"/>
    <w:rsid w:val="00CE2588"/>
    <w:rsid w:val="00D00142"/>
    <w:rsid w:val="00D0533C"/>
    <w:rsid w:val="00D05F64"/>
    <w:rsid w:val="00D268BE"/>
    <w:rsid w:val="00D27511"/>
    <w:rsid w:val="00D41890"/>
    <w:rsid w:val="00D437FA"/>
    <w:rsid w:val="00D57FBE"/>
    <w:rsid w:val="00D613F4"/>
    <w:rsid w:val="00D65BCD"/>
    <w:rsid w:val="00D80D8F"/>
    <w:rsid w:val="00D933E3"/>
    <w:rsid w:val="00DB13BE"/>
    <w:rsid w:val="00DB7A70"/>
    <w:rsid w:val="00DC1593"/>
    <w:rsid w:val="00DC605D"/>
    <w:rsid w:val="00DE3DF9"/>
    <w:rsid w:val="00E02C25"/>
    <w:rsid w:val="00E05C11"/>
    <w:rsid w:val="00E15F2D"/>
    <w:rsid w:val="00E16D7F"/>
    <w:rsid w:val="00E210A9"/>
    <w:rsid w:val="00E2561B"/>
    <w:rsid w:val="00E26744"/>
    <w:rsid w:val="00E36022"/>
    <w:rsid w:val="00E365A9"/>
    <w:rsid w:val="00E4153F"/>
    <w:rsid w:val="00E6108C"/>
    <w:rsid w:val="00E63065"/>
    <w:rsid w:val="00E7327E"/>
    <w:rsid w:val="00E87B51"/>
    <w:rsid w:val="00E92098"/>
    <w:rsid w:val="00E96347"/>
    <w:rsid w:val="00EB0EB7"/>
    <w:rsid w:val="00EC0048"/>
    <w:rsid w:val="00ED47B8"/>
    <w:rsid w:val="00ED62FC"/>
    <w:rsid w:val="00EE0752"/>
    <w:rsid w:val="00EE4267"/>
    <w:rsid w:val="00EF342E"/>
    <w:rsid w:val="00F1252F"/>
    <w:rsid w:val="00F16749"/>
    <w:rsid w:val="00F21406"/>
    <w:rsid w:val="00F36959"/>
    <w:rsid w:val="00F517D8"/>
    <w:rsid w:val="00F60C45"/>
    <w:rsid w:val="00F921E3"/>
    <w:rsid w:val="00F962CD"/>
    <w:rsid w:val="00F977EE"/>
    <w:rsid w:val="00FA0188"/>
    <w:rsid w:val="00FB689F"/>
    <w:rsid w:val="00FC1C2E"/>
    <w:rsid w:val="00FC7572"/>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trict12bridge.org/upcoming.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E0F5-4F48-47FD-AD47-9421DBAD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38</cp:revision>
  <dcterms:created xsi:type="dcterms:W3CDTF">2019-10-22T12:06:00Z</dcterms:created>
  <dcterms:modified xsi:type="dcterms:W3CDTF">2019-10-27T11:16:00Z</dcterms:modified>
</cp:coreProperties>
</file>