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151A" w14:textId="77777777" w:rsidR="000C7D7D" w:rsidRDefault="000C7D7D" w:rsidP="000C7D7D">
      <w:pPr>
        <w:spacing w:after="3" w:line="255" w:lineRule="auto"/>
        <w:ind w:left="44" w:right="2958" w:hanging="10"/>
        <w:jc w:val="left"/>
      </w:pPr>
      <w:r>
        <w:rPr>
          <w:sz w:val="30"/>
        </w:rPr>
        <w:t>Bidding</w:t>
      </w:r>
    </w:p>
    <w:p w14:paraId="29FB7989" w14:textId="77777777" w:rsidR="000C7D7D" w:rsidRDefault="000C7D7D" w:rsidP="000C7D7D">
      <w:pPr>
        <w:spacing w:after="359" w:line="246" w:lineRule="auto"/>
        <w:ind w:firstLine="14"/>
        <w:jc w:val="left"/>
      </w:pPr>
      <w:r>
        <w:t>Bidding is a coded, non-verbal conversation with our partner in which we attempt to describe our hand as accurately as possible by communicating the length of our suits and the strength of our hand.</w:t>
      </w:r>
    </w:p>
    <w:p w14:paraId="2F72569C" w14:textId="77777777" w:rsidR="000C7D7D" w:rsidRDefault="000C7D7D" w:rsidP="000C7D7D">
      <w:pPr>
        <w:spacing w:after="317"/>
        <w:ind w:left="14"/>
      </w:pPr>
      <w:r>
        <w:t>The contract for each hand is determined through the bidding process.</w:t>
      </w:r>
    </w:p>
    <w:p w14:paraId="50717058" w14:textId="77777777" w:rsidR="000C7D7D" w:rsidRDefault="000C7D7D" w:rsidP="000C7D7D">
      <w:pPr>
        <w:ind w:left="34"/>
      </w:pPr>
      <w:r>
        <w:t>High Card Points — HCP's</w:t>
      </w:r>
    </w:p>
    <w:p w14:paraId="2AEFB95C" w14:textId="77777777" w:rsidR="000C7D7D" w:rsidRDefault="000C7D7D" w:rsidP="000C7D7D">
      <w:pPr>
        <w:ind w:left="735"/>
      </w:pPr>
      <w:r>
        <w:t>Counting our hand</w:t>
      </w:r>
    </w:p>
    <w:p w14:paraId="49A6CCA6" w14:textId="77777777" w:rsidR="000C7D7D" w:rsidRDefault="000C7D7D" w:rsidP="000C7D7D">
      <w:pPr>
        <w:ind w:left="744"/>
      </w:pPr>
      <w:r>
        <w:t>How many points has partner's bidding shown? Where do we belong?</w:t>
      </w:r>
    </w:p>
    <w:p w14:paraId="1F05C80F" w14:textId="77777777" w:rsidR="000C7D7D" w:rsidRDefault="000C7D7D" w:rsidP="000C7D7D">
      <w:pPr>
        <w:ind w:left="1445"/>
      </w:pPr>
      <w:r>
        <w:t xml:space="preserve">Game? Points generally </w:t>
      </w:r>
      <w:proofErr w:type="gramStart"/>
      <w:r>
        <w:t>needed</w:t>
      </w:r>
      <w:proofErr w:type="gramEnd"/>
    </w:p>
    <w:p w14:paraId="3BD8B36D" w14:textId="77777777" w:rsidR="000C7D7D" w:rsidRDefault="000C7D7D" w:rsidP="000C7D7D">
      <w:pPr>
        <w:ind w:left="2170"/>
      </w:pPr>
      <w:r>
        <w:t>Major suit - 26</w:t>
      </w:r>
    </w:p>
    <w:p w14:paraId="03683D7C" w14:textId="77777777" w:rsidR="000C7D7D" w:rsidRDefault="000C7D7D" w:rsidP="000C7D7D">
      <w:pPr>
        <w:spacing w:after="284"/>
        <w:ind w:left="2170" w:right="6166"/>
      </w:pPr>
      <w:r>
        <w:t>No-Trump — 26 Minor suit - 28</w:t>
      </w:r>
    </w:p>
    <w:p w14:paraId="510B6C34" w14:textId="77777777" w:rsidR="000C7D7D" w:rsidRDefault="000C7D7D" w:rsidP="000C7D7D">
      <w:pPr>
        <w:spacing w:after="3" w:line="255" w:lineRule="auto"/>
        <w:ind w:left="1460" w:right="2958" w:hanging="10"/>
        <w:jc w:val="left"/>
      </w:pPr>
      <w:r>
        <w:rPr>
          <w:sz w:val="30"/>
        </w:rPr>
        <w:t>Partial score?</w:t>
      </w:r>
    </w:p>
    <w:p w14:paraId="3E42DC89" w14:textId="77777777" w:rsidR="000C7D7D" w:rsidRDefault="000C7D7D" w:rsidP="000C7D7D">
      <w:pPr>
        <w:spacing w:after="387" w:line="253" w:lineRule="auto"/>
        <w:ind w:left="1416" w:right="2074"/>
        <w:jc w:val="left"/>
      </w:pPr>
      <w:r>
        <w:rPr>
          <w:sz w:val="24"/>
        </w:rPr>
        <w:t xml:space="preserve">Note: You must take the number of tricks you have promised in bidding to your contract, but </w:t>
      </w:r>
      <w:proofErr w:type="gramStart"/>
      <w:r>
        <w:rPr>
          <w:sz w:val="24"/>
        </w:rPr>
        <w:t>it's</w:t>
      </w:r>
      <w:proofErr w:type="gramEnd"/>
      <w:r>
        <w:rPr>
          <w:sz w:val="24"/>
        </w:rPr>
        <w:t xml:space="preserve"> okay to take more tricks than you bid.</w:t>
      </w:r>
    </w:p>
    <w:p w14:paraId="26133ED9" w14:textId="77777777" w:rsidR="000C7D7D" w:rsidRDefault="000C7D7D" w:rsidP="000C7D7D">
      <w:pPr>
        <w:spacing w:after="301"/>
        <w:ind w:left="2146" w:hanging="701"/>
      </w:pPr>
      <w:r>
        <w:t xml:space="preserve">Defending - It's opponents' </w:t>
      </w:r>
      <w:proofErr w:type="gramStart"/>
      <w:r>
        <w:t>hand, but</w:t>
      </w:r>
      <w:proofErr w:type="gramEnd"/>
      <w:r>
        <w:t xml:space="preserve"> listen to their bidding for clues about how to defend.</w:t>
      </w:r>
    </w:p>
    <w:p w14:paraId="4B5EE4D2" w14:textId="77777777" w:rsidR="000C7D7D" w:rsidRDefault="000C7D7D" w:rsidP="000C7D7D">
      <w:pPr>
        <w:ind w:left="10"/>
      </w:pPr>
      <w:r>
        <w:t>Opening the bidding</w:t>
      </w:r>
    </w:p>
    <w:p w14:paraId="127D2BE7" w14:textId="77777777" w:rsidR="000C7D7D" w:rsidRDefault="000C7D7D" w:rsidP="000C7D7D">
      <w:pPr>
        <w:ind w:left="667"/>
      </w:pPr>
      <w:r>
        <w:t xml:space="preserve">Dealer starts — passes or </w:t>
      </w:r>
      <w:proofErr w:type="gramStart"/>
      <w:r>
        <w:t>bids</w:t>
      </w:r>
      <w:proofErr w:type="gramEnd"/>
    </w:p>
    <w:p w14:paraId="6709E7B3" w14:textId="77777777" w:rsidR="000C7D7D" w:rsidRDefault="000C7D7D" w:rsidP="000C7D7D">
      <w:pPr>
        <w:ind w:left="667"/>
      </w:pPr>
      <w:r>
        <w:t xml:space="preserve">Player designations — opener, </w:t>
      </w:r>
      <w:proofErr w:type="spellStart"/>
      <w:r>
        <w:t>overcaller</w:t>
      </w:r>
      <w:proofErr w:type="spellEnd"/>
      <w:r>
        <w:t>, responder, advancer</w:t>
      </w:r>
    </w:p>
    <w:p w14:paraId="020AB35F" w14:textId="77777777" w:rsidR="000C7D7D" w:rsidRDefault="000C7D7D" w:rsidP="000C7D7D">
      <w:pPr>
        <w:ind w:left="667"/>
      </w:pPr>
      <w:r>
        <w:t xml:space="preserve">12 High Card Points needed to open at the one </w:t>
      </w:r>
      <w:proofErr w:type="gramStart"/>
      <w:r>
        <w:t>level</w:t>
      </w:r>
      <w:proofErr w:type="gramEnd"/>
    </w:p>
    <w:p w14:paraId="6F8FE1DB" w14:textId="77777777" w:rsidR="000C7D7D" w:rsidRDefault="000C7D7D" w:rsidP="000C7D7D">
      <w:pPr>
        <w:spacing w:after="387" w:line="253" w:lineRule="auto"/>
        <w:ind w:left="1416" w:right="619"/>
        <w:jc w:val="left"/>
      </w:pPr>
      <w:r>
        <w:rPr>
          <w:sz w:val="24"/>
        </w:rPr>
        <w:t xml:space="preserve">Note: As we continue, we'll learn about circumstances in which hands can be opened with fewer points,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in 3 </w:t>
      </w:r>
      <w:proofErr w:type="spellStart"/>
      <w:r>
        <w:rPr>
          <w:sz w:val="24"/>
          <w:vertAlign w:val="superscript"/>
        </w:rPr>
        <w:t>rd</w:t>
      </w:r>
      <w:proofErr w:type="spellEnd"/>
      <w:r>
        <w:rPr>
          <w:sz w:val="24"/>
          <w:vertAlign w:val="superscript"/>
        </w:rPr>
        <w:t xml:space="preserve"> </w:t>
      </w:r>
      <w:r>
        <w:rPr>
          <w:sz w:val="24"/>
        </w:rPr>
        <w:t>seat or with particular distributions, but for starters, we'll rely on our partner having at least 12 points if s/he opens the bidding.</w:t>
      </w:r>
    </w:p>
    <w:p w14:paraId="73269BB1" w14:textId="77777777" w:rsidR="00D10905" w:rsidRDefault="00D10905"/>
    <w:sectPr w:rsidR="00D1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7D"/>
    <w:rsid w:val="000C7D7D"/>
    <w:rsid w:val="00D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0E55"/>
  <w15:chartTrackingRefBased/>
  <w15:docId w15:val="{2C05893E-06DF-4447-A1A4-B43D010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7D"/>
    <w:pPr>
      <w:spacing w:after="10" w:line="247" w:lineRule="auto"/>
      <w:ind w:left="24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Sears</dc:creator>
  <cp:keywords/>
  <dc:description/>
  <cp:lastModifiedBy>Michael Sears</cp:lastModifiedBy>
  <cp:revision>1</cp:revision>
  <dcterms:created xsi:type="dcterms:W3CDTF">2021-05-28T00:32:00Z</dcterms:created>
  <dcterms:modified xsi:type="dcterms:W3CDTF">2021-05-28T00:33:00Z</dcterms:modified>
</cp:coreProperties>
</file>